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D42D0" w14:textId="77777777" w:rsidR="003B12FF" w:rsidRPr="00382F8B" w:rsidRDefault="003B12FF" w:rsidP="00382F8B">
      <w:pPr>
        <w:spacing w:after="120" w:line="260" w:lineRule="exact"/>
        <w:rPr>
          <w:rFonts w:ascii="Arial" w:hAnsi="Arial" w:cs="Arial"/>
          <w:sz w:val="20"/>
          <w:szCs w:val="20"/>
        </w:rPr>
      </w:pPr>
    </w:p>
    <w:p w14:paraId="39559272" w14:textId="77777777" w:rsidR="001D7A14" w:rsidRPr="00382F8B" w:rsidRDefault="001D7A14" w:rsidP="00382F8B">
      <w:pPr>
        <w:widowControl w:val="0"/>
        <w:spacing w:after="120" w:line="260" w:lineRule="exact"/>
        <w:ind w:left="567"/>
        <w:jc w:val="center"/>
        <w:rPr>
          <w:rFonts w:ascii="Arial" w:hAnsi="Arial" w:cs="Arial"/>
          <w:b/>
          <w:sz w:val="20"/>
          <w:szCs w:val="20"/>
          <w:lang w:eastAsia="it-IT"/>
        </w:rPr>
      </w:pPr>
      <w:bookmarkStart w:id="0" w:name="_Hlk189655731"/>
    </w:p>
    <w:p w14:paraId="039E18FB" w14:textId="77777777" w:rsidR="001D7A14" w:rsidRPr="00382F8B" w:rsidRDefault="001D7A14" w:rsidP="00382F8B">
      <w:pPr>
        <w:widowControl w:val="0"/>
        <w:spacing w:after="120" w:line="260" w:lineRule="exact"/>
        <w:ind w:left="567"/>
        <w:jc w:val="center"/>
        <w:rPr>
          <w:rFonts w:ascii="Arial" w:hAnsi="Arial" w:cs="Arial"/>
          <w:b/>
          <w:sz w:val="20"/>
          <w:szCs w:val="20"/>
          <w:lang w:eastAsia="it-IT"/>
        </w:rPr>
      </w:pPr>
    </w:p>
    <w:p w14:paraId="6C28C16D" w14:textId="77777777" w:rsidR="001D7A14" w:rsidRPr="00382F8B" w:rsidRDefault="001D7A14" w:rsidP="00382F8B">
      <w:pPr>
        <w:widowControl w:val="0"/>
        <w:spacing w:after="120" w:line="260" w:lineRule="exact"/>
        <w:ind w:left="567"/>
        <w:jc w:val="center"/>
        <w:rPr>
          <w:rFonts w:ascii="Arial" w:hAnsi="Arial" w:cs="Arial"/>
          <w:b/>
          <w:sz w:val="20"/>
          <w:szCs w:val="20"/>
          <w:lang w:eastAsia="it-IT"/>
        </w:rPr>
      </w:pPr>
    </w:p>
    <w:p w14:paraId="3BB68614" w14:textId="77777777" w:rsidR="00A03C97" w:rsidRPr="0014168A" w:rsidRDefault="00A03C97" w:rsidP="00A03C97">
      <w:pPr>
        <w:widowControl w:val="0"/>
        <w:spacing w:after="120" w:line="260" w:lineRule="exact"/>
        <w:ind w:left="567"/>
        <w:rPr>
          <w:rFonts w:ascii="Arial" w:hAnsi="Arial" w:cs="Arial"/>
          <w:b/>
          <w:sz w:val="20"/>
          <w:szCs w:val="20"/>
          <w:highlight w:val="yellow"/>
          <w:lang w:eastAsia="it-IT"/>
        </w:rPr>
      </w:pPr>
    </w:p>
    <w:p w14:paraId="231F22E2" w14:textId="77777777" w:rsidR="006D32BD" w:rsidRPr="006D32BD" w:rsidRDefault="006D32BD" w:rsidP="006D32BD">
      <w:pPr>
        <w:widowControl w:val="0"/>
        <w:spacing w:after="120" w:line="260" w:lineRule="exact"/>
        <w:ind w:left="567"/>
        <w:jc w:val="center"/>
        <w:rPr>
          <w:rFonts w:ascii="Arial" w:hAnsi="Arial" w:cs="Arial"/>
          <w:b/>
          <w:szCs w:val="24"/>
          <w:lang w:eastAsia="it-IT"/>
        </w:rPr>
      </w:pPr>
      <w:r w:rsidRPr="006D32BD">
        <w:rPr>
          <w:rFonts w:ascii="Arial" w:hAnsi="Arial" w:cs="Arial"/>
          <w:b/>
          <w:szCs w:val="24"/>
          <w:lang w:eastAsia="it-IT"/>
        </w:rPr>
        <w:t xml:space="preserve">Procedura aperta sopra soglia per la conclusione di un Accordo quadro con un unico operatore economico per ogni lotto (n. 7 lotti) per l’affidamento dei servizi di ingegneria e architettura (PFTE, progetto esecutivo. direzione lavori e coordinamento della sicurezza) necessari per la realizzazione degli interventi nei diversi istituti penitenziari del Distretto della Sardegna, promossi dal Ministero della Giustizia nell’ambito del Piano “Una giustizia più Inclusiva – Inclusione socio-lavorativa delle persone sottoposte a misura penale anche tramite la riqualificazione delle aree trattamentali – Azione 2 Attuazione modelli di intervento per l’inclusione attiva dei detenuti (AMA DE) </w:t>
      </w:r>
    </w:p>
    <w:p w14:paraId="7C8A09B2" w14:textId="77777777" w:rsidR="006D32BD" w:rsidRPr="006D32BD" w:rsidRDefault="006D32BD" w:rsidP="006D32BD">
      <w:pPr>
        <w:widowControl w:val="0"/>
        <w:spacing w:after="120" w:line="260" w:lineRule="exact"/>
        <w:ind w:left="567"/>
        <w:jc w:val="center"/>
        <w:rPr>
          <w:rFonts w:ascii="Arial" w:hAnsi="Arial" w:cs="Arial"/>
          <w:b/>
          <w:szCs w:val="24"/>
          <w:lang w:eastAsia="it-IT"/>
        </w:rPr>
      </w:pPr>
      <w:r w:rsidRPr="006D32BD">
        <w:rPr>
          <w:rFonts w:ascii="Arial" w:hAnsi="Arial" w:cs="Arial"/>
          <w:b/>
          <w:szCs w:val="24"/>
          <w:lang w:eastAsia="it-IT"/>
        </w:rPr>
        <w:t xml:space="preserve">- Applicazione clausole e criteri - art. 57 comma 2 del D.lgs. 36/2023 - </w:t>
      </w:r>
    </w:p>
    <w:p w14:paraId="56A2EA73" w14:textId="77777777" w:rsidR="006D32BD" w:rsidRPr="006D32BD" w:rsidRDefault="006D32BD" w:rsidP="006D32BD">
      <w:pPr>
        <w:widowControl w:val="0"/>
        <w:spacing w:after="120" w:line="260" w:lineRule="exact"/>
        <w:ind w:left="567"/>
        <w:jc w:val="center"/>
        <w:rPr>
          <w:rFonts w:ascii="Arial" w:hAnsi="Arial" w:cs="Arial"/>
          <w:b/>
          <w:szCs w:val="24"/>
          <w:lang w:eastAsia="it-IT"/>
        </w:rPr>
      </w:pPr>
      <w:r w:rsidRPr="006D32BD">
        <w:rPr>
          <w:rFonts w:ascii="Arial" w:hAnsi="Arial" w:cs="Arial"/>
          <w:b/>
          <w:szCs w:val="24"/>
          <w:lang w:eastAsia="it-IT"/>
        </w:rPr>
        <w:t xml:space="preserve">Interventi finanziati nel Programma Nazionale Inclusione e lotta alla povertà (PN Inclusione) - Cofinanziati con fondi FESR </w:t>
      </w:r>
    </w:p>
    <w:p w14:paraId="43091020" w14:textId="77777777" w:rsidR="006D32BD" w:rsidRPr="006D32BD" w:rsidRDefault="006D32BD" w:rsidP="006D32BD">
      <w:pPr>
        <w:widowControl w:val="0"/>
        <w:spacing w:after="120" w:line="260" w:lineRule="exact"/>
        <w:ind w:left="567"/>
        <w:jc w:val="center"/>
        <w:rPr>
          <w:rFonts w:ascii="Arial" w:hAnsi="Arial" w:cs="Arial"/>
          <w:b/>
          <w:szCs w:val="24"/>
          <w:lang w:eastAsia="it-IT"/>
        </w:rPr>
      </w:pPr>
      <w:r w:rsidRPr="006D32BD">
        <w:rPr>
          <w:rFonts w:ascii="Arial" w:hAnsi="Arial" w:cs="Arial"/>
          <w:b/>
          <w:szCs w:val="24"/>
          <w:lang w:eastAsia="it-IT"/>
        </w:rPr>
        <w:t>- Valore complessivo 1.545.000 euro -</w:t>
      </w:r>
    </w:p>
    <w:p w14:paraId="37EAF920" w14:textId="4DBC6701" w:rsidR="001D7A14" w:rsidRPr="00382F8B" w:rsidRDefault="006D32BD" w:rsidP="006D32BD">
      <w:pPr>
        <w:widowControl w:val="0"/>
        <w:spacing w:after="120" w:line="260" w:lineRule="exact"/>
        <w:ind w:left="567"/>
        <w:jc w:val="center"/>
        <w:rPr>
          <w:rFonts w:ascii="Arial" w:hAnsi="Arial" w:cs="Arial"/>
          <w:b/>
          <w:sz w:val="20"/>
          <w:szCs w:val="20"/>
          <w:lang w:eastAsia="it-IT"/>
        </w:rPr>
      </w:pPr>
      <w:r w:rsidRPr="006D32BD">
        <w:rPr>
          <w:rFonts w:ascii="Arial" w:hAnsi="Arial" w:cs="Arial"/>
          <w:b/>
          <w:szCs w:val="24"/>
          <w:lang w:eastAsia="it-IT"/>
        </w:rPr>
        <w:t>CUP: J14C25000410006 - CLP: PRG-AMADE_FESR-1323-PRAP</w:t>
      </w:r>
    </w:p>
    <w:bookmarkEnd w:id="0"/>
    <w:p w14:paraId="0491B31B" w14:textId="77777777" w:rsidR="003B12FF" w:rsidRPr="00382F8B" w:rsidRDefault="003B12FF" w:rsidP="00382F8B">
      <w:pPr>
        <w:spacing w:after="120" w:line="260" w:lineRule="exact"/>
        <w:jc w:val="center"/>
        <w:rPr>
          <w:rFonts w:ascii="Arial" w:hAnsi="Arial" w:cs="Arial"/>
          <w:b/>
          <w:sz w:val="20"/>
          <w:szCs w:val="20"/>
        </w:rPr>
      </w:pPr>
    </w:p>
    <w:p w14:paraId="6490BDAA" w14:textId="2B46B164" w:rsidR="003B12FF" w:rsidRDefault="003B12FF" w:rsidP="00382F8B">
      <w:pPr>
        <w:spacing w:after="120" w:line="260" w:lineRule="exact"/>
        <w:jc w:val="center"/>
        <w:rPr>
          <w:rFonts w:ascii="Arial" w:hAnsi="Arial" w:cs="Arial"/>
          <w:b/>
          <w:sz w:val="20"/>
          <w:szCs w:val="20"/>
        </w:rPr>
      </w:pPr>
      <w:r w:rsidRPr="00382F8B">
        <w:rPr>
          <w:rFonts w:ascii="Arial" w:hAnsi="Arial" w:cs="Arial"/>
          <w:b/>
          <w:sz w:val="20"/>
          <w:szCs w:val="20"/>
        </w:rPr>
        <w:t>SCHEMA DI CONTRATTO DI ACCORDO QUADRO</w:t>
      </w:r>
    </w:p>
    <w:p w14:paraId="52101634" w14:textId="1EF2A7E1" w:rsidR="00E409D3" w:rsidRPr="00382F8B" w:rsidRDefault="00E409D3" w:rsidP="00382F8B">
      <w:pPr>
        <w:spacing w:after="120" w:line="260" w:lineRule="exact"/>
        <w:jc w:val="center"/>
        <w:rPr>
          <w:rFonts w:ascii="Arial" w:hAnsi="Arial" w:cs="Arial"/>
          <w:b/>
          <w:sz w:val="20"/>
          <w:szCs w:val="20"/>
        </w:rPr>
      </w:pPr>
      <w:r>
        <w:rPr>
          <w:rFonts w:ascii="Arial" w:hAnsi="Arial" w:cs="Arial"/>
          <w:b/>
          <w:sz w:val="20"/>
          <w:szCs w:val="20"/>
        </w:rPr>
        <w:t xml:space="preserve">Lotto </w:t>
      </w:r>
      <w:r w:rsidRPr="00E409D3">
        <w:rPr>
          <w:rFonts w:ascii="Arial" w:hAnsi="Arial" w:cs="Arial"/>
          <w:b/>
          <w:sz w:val="20"/>
          <w:szCs w:val="20"/>
          <w:highlight w:val="lightGray"/>
        </w:rPr>
        <w:t>________________</w:t>
      </w:r>
      <w:r>
        <w:rPr>
          <w:rFonts w:ascii="Arial" w:hAnsi="Arial" w:cs="Arial"/>
          <w:b/>
          <w:sz w:val="20"/>
          <w:szCs w:val="20"/>
        </w:rPr>
        <w:t xml:space="preserve"> CIG </w:t>
      </w:r>
      <w:r w:rsidRPr="00E409D3">
        <w:rPr>
          <w:rFonts w:ascii="Arial" w:hAnsi="Arial" w:cs="Arial"/>
          <w:b/>
          <w:sz w:val="20"/>
          <w:szCs w:val="20"/>
          <w:highlight w:val="lightGray"/>
        </w:rPr>
        <w:t>_____________________</w:t>
      </w:r>
    </w:p>
    <w:p w14:paraId="1FC91F11" w14:textId="4EEC490F" w:rsidR="003B12FF" w:rsidRPr="00382F8B" w:rsidRDefault="003B12FF" w:rsidP="00382F8B">
      <w:pPr>
        <w:spacing w:after="120" w:line="260" w:lineRule="exact"/>
        <w:rPr>
          <w:rFonts w:ascii="Arial" w:hAnsi="Arial" w:cs="Arial"/>
          <w:b/>
          <w:sz w:val="20"/>
          <w:szCs w:val="20"/>
          <w:highlight w:val="yellow"/>
        </w:rPr>
      </w:pPr>
      <w:r w:rsidRPr="00382F8B">
        <w:rPr>
          <w:rFonts w:ascii="Arial" w:hAnsi="Arial" w:cs="Arial"/>
          <w:b/>
          <w:sz w:val="20"/>
          <w:szCs w:val="20"/>
          <w:highlight w:val="yellow"/>
        </w:rPr>
        <w:br w:type="page"/>
      </w:r>
    </w:p>
    <w:p w14:paraId="01B98FC5" w14:textId="77777777" w:rsidR="003B12FF" w:rsidRPr="00382F8B" w:rsidRDefault="003B12FF" w:rsidP="00382F8B">
      <w:pPr>
        <w:spacing w:after="120" w:line="260" w:lineRule="exact"/>
        <w:jc w:val="center"/>
        <w:rPr>
          <w:rFonts w:ascii="Arial" w:hAnsi="Arial" w:cs="Arial"/>
          <w:b/>
          <w:sz w:val="20"/>
          <w:szCs w:val="20"/>
          <w:highlight w:val="yellow"/>
        </w:rPr>
      </w:pPr>
    </w:p>
    <w:p w14:paraId="611C3B5D" w14:textId="0BE1C79B" w:rsidR="006F795E" w:rsidRPr="00382F8B" w:rsidRDefault="006F795E" w:rsidP="00382F8B">
      <w:pPr>
        <w:spacing w:after="120" w:line="260" w:lineRule="exact"/>
        <w:jc w:val="both"/>
        <w:rPr>
          <w:rFonts w:ascii="Arial" w:hAnsi="Arial" w:cs="Arial"/>
          <w:sz w:val="20"/>
          <w:szCs w:val="20"/>
        </w:rPr>
      </w:pPr>
      <w:r w:rsidRPr="00382F8B">
        <w:rPr>
          <w:rFonts w:ascii="Arial" w:hAnsi="Arial" w:cs="Arial"/>
          <w:sz w:val="20"/>
          <w:szCs w:val="20"/>
        </w:rPr>
        <w:t xml:space="preserve">L’anno </w:t>
      </w:r>
      <w:r w:rsidRPr="00382F8B">
        <w:rPr>
          <w:rFonts w:ascii="Arial" w:hAnsi="Arial" w:cs="Arial"/>
          <w:sz w:val="20"/>
          <w:szCs w:val="20"/>
          <w:highlight w:val="lightGray"/>
        </w:rPr>
        <w:t>_______</w:t>
      </w:r>
      <w:r w:rsidRPr="00382F8B">
        <w:rPr>
          <w:rFonts w:ascii="Arial" w:hAnsi="Arial" w:cs="Arial"/>
          <w:sz w:val="20"/>
          <w:szCs w:val="20"/>
        </w:rPr>
        <w:t>, come da data risultante dalla firma digitale, mediante scambio di corrispondenza con posta elettronica certificata tra:</w:t>
      </w:r>
    </w:p>
    <w:p w14:paraId="45ACCFDD" w14:textId="6CB5491F"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 </w:t>
      </w:r>
      <w:r w:rsidR="00D52B0B" w:rsidRPr="00382F8B">
        <w:rPr>
          <w:rFonts w:ascii="Arial" w:hAnsi="Arial" w:cs="Arial"/>
          <w:sz w:val="20"/>
          <w:szCs w:val="20"/>
        </w:rPr>
        <w:t xml:space="preserve">il </w:t>
      </w:r>
      <w:r w:rsidR="008F3EDD" w:rsidRPr="00382F8B">
        <w:rPr>
          <w:rFonts w:ascii="Arial" w:hAnsi="Arial" w:cs="Arial"/>
          <w:sz w:val="20"/>
          <w:szCs w:val="20"/>
          <w:highlight w:val="lightGray"/>
        </w:rPr>
        <w:t>________________</w:t>
      </w:r>
      <w:r w:rsidRPr="00382F8B">
        <w:rPr>
          <w:rFonts w:ascii="Arial" w:hAnsi="Arial" w:cs="Arial"/>
          <w:sz w:val="20"/>
          <w:szCs w:val="20"/>
        </w:rPr>
        <w:t xml:space="preserve"> (P. I.V.A. e CF </w:t>
      </w:r>
      <w:r w:rsidRPr="00382F8B">
        <w:rPr>
          <w:rFonts w:ascii="Arial" w:hAnsi="Arial" w:cs="Arial"/>
          <w:sz w:val="20"/>
          <w:szCs w:val="20"/>
          <w:highlight w:val="lightGray"/>
        </w:rPr>
        <w:t>_____________</w:t>
      </w:r>
      <w:r w:rsidRPr="00382F8B">
        <w:rPr>
          <w:rFonts w:ascii="Arial" w:hAnsi="Arial" w:cs="Arial"/>
          <w:sz w:val="20"/>
          <w:szCs w:val="20"/>
        </w:rPr>
        <w:t>), rappresentat</w:t>
      </w:r>
      <w:r w:rsidR="00D52B0B" w:rsidRPr="00382F8B">
        <w:rPr>
          <w:rFonts w:ascii="Arial" w:hAnsi="Arial" w:cs="Arial"/>
          <w:sz w:val="20"/>
          <w:szCs w:val="20"/>
        </w:rPr>
        <w:t xml:space="preserve">o </w:t>
      </w:r>
      <w:r w:rsidRPr="00382F8B">
        <w:rPr>
          <w:rFonts w:ascii="Arial" w:hAnsi="Arial" w:cs="Arial"/>
          <w:sz w:val="20"/>
          <w:szCs w:val="20"/>
        </w:rPr>
        <w:t xml:space="preserve">da </w:t>
      </w:r>
      <w:r w:rsidRPr="00382F8B">
        <w:rPr>
          <w:rFonts w:ascii="Arial" w:hAnsi="Arial" w:cs="Arial"/>
          <w:sz w:val="20"/>
          <w:szCs w:val="20"/>
          <w:highlight w:val="lightGray"/>
        </w:rPr>
        <w:t>______________</w:t>
      </w:r>
      <w:r w:rsidRPr="00382F8B">
        <w:rPr>
          <w:rFonts w:ascii="Arial" w:hAnsi="Arial" w:cs="Arial"/>
          <w:sz w:val="20"/>
          <w:szCs w:val="20"/>
        </w:rPr>
        <w:t xml:space="preserve">, nato/a </w:t>
      </w:r>
      <w:proofErr w:type="spellStart"/>
      <w:r w:rsidRPr="00382F8B">
        <w:rPr>
          <w:rFonts w:ascii="Arial" w:hAnsi="Arial" w:cs="Arial"/>
          <w:sz w:val="20"/>
          <w:szCs w:val="20"/>
        </w:rPr>
        <w:t>a</w:t>
      </w:r>
      <w:proofErr w:type="spellEnd"/>
      <w:r w:rsidRPr="00382F8B">
        <w:rPr>
          <w:rFonts w:ascii="Arial" w:hAnsi="Arial" w:cs="Arial"/>
          <w:sz w:val="20"/>
          <w:szCs w:val="20"/>
        </w:rPr>
        <w:t xml:space="preserve"> </w:t>
      </w:r>
      <w:r w:rsidRPr="00382F8B">
        <w:rPr>
          <w:rFonts w:ascii="Arial" w:hAnsi="Arial" w:cs="Arial"/>
          <w:sz w:val="20"/>
          <w:szCs w:val="20"/>
          <w:highlight w:val="lightGray"/>
        </w:rPr>
        <w:t>______________ (______</w:t>
      </w:r>
      <w:r w:rsidRPr="00382F8B">
        <w:rPr>
          <w:rFonts w:ascii="Arial" w:hAnsi="Arial" w:cs="Arial"/>
          <w:sz w:val="20"/>
          <w:szCs w:val="20"/>
        </w:rPr>
        <w:t xml:space="preserve">) il </w:t>
      </w:r>
      <w:r w:rsidRPr="00382F8B">
        <w:rPr>
          <w:rFonts w:ascii="Arial" w:hAnsi="Arial" w:cs="Arial"/>
          <w:sz w:val="20"/>
          <w:szCs w:val="20"/>
          <w:highlight w:val="lightGray"/>
        </w:rPr>
        <w:t>__________</w:t>
      </w:r>
      <w:r w:rsidRPr="00382F8B">
        <w:rPr>
          <w:rFonts w:ascii="Arial" w:hAnsi="Arial" w:cs="Arial"/>
          <w:sz w:val="20"/>
          <w:szCs w:val="20"/>
        </w:rPr>
        <w:t xml:space="preserve"> il/la quale interviene nella sua qualità di </w:t>
      </w:r>
      <w:r w:rsidR="00D52B0B" w:rsidRPr="00382F8B">
        <w:rPr>
          <w:rFonts w:ascii="Arial" w:hAnsi="Arial" w:cs="Arial"/>
          <w:sz w:val="20"/>
          <w:szCs w:val="20"/>
          <w:highlight w:val="lightGray"/>
        </w:rPr>
        <w:t>_________________________</w:t>
      </w:r>
      <w:r w:rsidRPr="00382F8B">
        <w:rPr>
          <w:rFonts w:ascii="Arial" w:hAnsi="Arial" w:cs="Arial"/>
          <w:sz w:val="20"/>
          <w:szCs w:val="20"/>
          <w:highlight w:val="lightGray"/>
        </w:rPr>
        <w:t xml:space="preserve"> _________________________</w:t>
      </w:r>
      <w:r w:rsidRPr="00382F8B">
        <w:rPr>
          <w:rFonts w:ascii="Arial" w:hAnsi="Arial" w:cs="Arial"/>
          <w:sz w:val="20"/>
          <w:szCs w:val="20"/>
        </w:rPr>
        <w:t xml:space="preserve"> </w:t>
      </w:r>
      <w:r w:rsidR="00D52B0B" w:rsidRPr="00382F8B">
        <w:rPr>
          <w:rFonts w:ascii="Arial" w:hAnsi="Arial" w:cs="Arial"/>
          <w:sz w:val="20"/>
          <w:szCs w:val="20"/>
        </w:rPr>
        <w:t xml:space="preserve">del </w:t>
      </w:r>
      <w:r w:rsidR="008F3EDD" w:rsidRPr="00382F8B">
        <w:rPr>
          <w:rFonts w:ascii="Arial" w:hAnsi="Arial" w:cs="Arial"/>
          <w:sz w:val="20"/>
          <w:szCs w:val="20"/>
          <w:highlight w:val="lightGray"/>
        </w:rPr>
        <w:t>____________________________</w:t>
      </w:r>
      <w:r w:rsidRPr="00382F8B">
        <w:rPr>
          <w:rFonts w:ascii="Arial" w:hAnsi="Arial" w:cs="Arial"/>
          <w:sz w:val="20"/>
          <w:szCs w:val="20"/>
        </w:rPr>
        <w:t xml:space="preserve"> in virtù di nomina conferita con </w:t>
      </w:r>
      <w:r w:rsidR="00D52B0B" w:rsidRPr="00382F8B">
        <w:rPr>
          <w:rFonts w:ascii="Arial" w:hAnsi="Arial" w:cs="Arial"/>
          <w:sz w:val="20"/>
          <w:szCs w:val="20"/>
          <w:highlight w:val="lightGray"/>
        </w:rPr>
        <w:t>_____________</w:t>
      </w:r>
      <w:r w:rsidRPr="00382F8B">
        <w:rPr>
          <w:rFonts w:ascii="Arial" w:hAnsi="Arial" w:cs="Arial"/>
          <w:sz w:val="20"/>
          <w:szCs w:val="20"/>
        </w:rPr>
        <w:t xml:space="preserve"> n.</w:t>
      </w:r>
      <w:r w:rsidRPr="00382F8B">
        <w:rPr>
          <w:rFonts w:ascii="Arial" w:hAnsi="Arial" w:cs="Arial"/>
          <w:sz w:val="20"/>
          <w:szCs w:val="20"/>
          <w:highlight w:val="lightGray"/>
        </w:rPr>
        <w:t>___</w:t>
      </w:r>
      <w:r w:rsidRPr="00382F8B">
        <w:rPr>
          <w:rFonts w:ascii="Arial" w:hAnsi="Arial" w:cs="Arial"/>
          <w:sz w:val="20"/>
          <w:szCs w:val="20"/>
        </w:rPr>
        <w:t xml:space="preserve"> del </w:t>
      </w:r>
      <w:r w:rsidRPr="00382F8B">
        <w:rPr>
          <w:rFonts w:ascii="Arial" w:hAnsi="Arial" w:cs="Arial"/>
          <w:sz w:val="20"/>
          <w:szCs w:val="20"/>
          <w:highlight w:val="lightGray"/>
        </w:rPr>
        <w:t>____________</w:t>
      </w:r>
      <w:r w:rsidRPr="00382F8B">
        <w:rPr>
          <w:rFonts w:ascii="Arial" w:hAnsi="Arial" w:cs="Arial"/>
          <w:sz w:val="20"/>
          <w:szCs w:val="20"/>
        </w:rPr>
        <w:t>, autorizzato alla stipula ed alla sottoscrizione dei contratti ai sensi</w:t>
      </w:r>
      <w:r w:rsidR="00D52B0B" w:rsidRPr="00382F8B">
        <w:rPr>
          <w:rFonts w:ascii="Arial" w:hAnsi="Arial" w:cs="Arial"/>
          <w:sz w:val="20"/>
          <w:szCs w:val="20"/>
        </w:rPr>
        <w:t xml:space="preserve"> del </w:t>
      </w:r>
      <w:r w:rsidR="00D52B0B" w:rsidRPr="00382F8B">
        <w:rPr>
          <w:rFonts w:ascii="Arial" w:hAnsi="Arial" w:cs="Arial"/>
          <w:sz w:val="20"/>
          <w:szCs w:val="20"/>
          <w:highlight w:val="lightGray"/>
        </w:rPr>
        <w:t>__________________</w:t>
      </w:r>
      <w:r w:rsidRPr="00382F8B">
        <w:rPr>
          <w:rFonts w:ascii="Arial" w:hAnsi="Arial" w:cs="Arial"/>
          <w:sz w:val="20"/>
          <w:szCs w:val="20"/>
        </w:rPr>
        <w:t xml:space="preserve">., domiciliato per la carica che riveste presso la sede di </w:t>
      </w:r>
      <w:r w:rsidR="00D52B0B" w:rsidRPr="00382F8B">
        <w:rPr>
          <w:rFonts w:ascii="Arial" w:hAnsi="Arial" w:cs="Arial"/>
          <w:sz w:val="20"/>
          <w:szCs w:val="20"/>
          <w:highlight w:val="lightGray"/>
        </w:rPr>
        <w:t>_____________________________</w:t>
      </w:r>
      <w:r w:rsidRPr="00382F8B">
        <w:rPr>
          <w:rFonts w:ascii="Arial" w:hAnsi="Arial" w:cs="Arial"/>
          <w:sz w:val="20"/>
          <w:szCs w:val="20"/>
        </w:rPr>
        <w:t>, di seguito denominata anche &lt;&lt;</w:t>
      </w:r>
      <w:r w:rsidR="00D52B0B" w:rsidRPr="00382F8B">
        <w:rPr>
          <w:rFonts w:ascii="Arial" w:hAnsi="Arial" w:cs="Arial"/>
          <w:sz w:val="20"/>
          <w:szCs w:val="20"/>
        </w:rPr>
        <w:t>Stazione appaltante</w:t>
      </w:r>
      <w:r w:rsidR="00146C7E">
        <w:rPr>
          <w:rFonts w:ascii="Arial" w:hAnsi="Arial" w:cs="Arial"/>
          <w:sz w:val="20"/>
          <w:szCs w:val="20"/>
        </w:rPr>
        <w:t>/CRC</w:t>
      </w:r>
      <w:r w:rsidRPr="00382F8B">
        <w:rPr>
          <w:rFonts w:ascii="Arial" w:hAnsi="Arial" w:cs="Arial"/>
          <w:sz w:val="20"/>
          <w:szCs w:val="20"/>
        </w:rPr>
        <w:t>&gt;&gt;</w:t>
      </w:r>
    </w:p>
    <w:p w14:paraId="11AF2B5A"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 il Sig. </w:t>
      </w:r>
      <w:r w:rsidRPr="00382F8B">
        <w:rPr>
          <w:rFonts w:ascii="Arial" w:hAnsi="Arial" w:cs="Arial"/>
          <w:b/>
          <w:sz w:val="20"/>
          <w:szCs w:val="20"/>
          <w:highlight w:val="lightGray"/>
        </w:rPr>
        <w:t>_______________</w:t>
      </w:r>
      <w:r w:rsidRPr="00382F8B">
        <w:rPr>
          <w:rFonts w:ascii="Arial" w:hAnsi="Arial" w:cs="Arial"/>
          <w:sz w:val="20"/>
          <w:szCs w:val="20"/>
        </w:rPr>
        <w:t xml:space="preserve"> (CF. </w:t>
      </w:r>
      <w:r w:rsidRPr="00382F8B">
        <w:rPr>
          <w:rFonts w:ascii="Arial" w:hAnsi="Arial" w:cs="Arial"/>
          <w:sz w:val="20"/>
          <w:szCs w:val="20"/>
          <w:highlight w:val="lightGray"/>
        </w:rPr>
        <w:t>__________________</w:t>
      </w:r>
      <w:r w:rsidRPr="00382F8B">
        <w:rPr>
          <w:rFonts w:ascii="Arial" w:hAnsi="Arial" w:cs="Arial"/>
          <w:sz w:val="20"/>
          <w:szCs w:val="20"/>
        </w:rPr>
        <w:t xml:space="preserve">), nato a </w:t>
      </w:r>
      <w:r w:rsidRPr="00382F8B">
        <w:rPr>
          <w:rFonts w:ascii="Arial" w:hAnsi="Arial" w:cs="Arial"/>
          <w:sz w:val="20"/>
          <w:szCs w:val="20"/>
          <w:highlight w:val="lightGray"/>
        </w:rPr>
        <w:t>_________ (___</w:t>
      </w:r>
      <w:r w:rsidRPr="00382F8B">
        <w:rPr>
          <w:rFonts w:ascii="Arial" w:hAnsi="Arial" w:cs="Arial"/>
          <w:sz w:val="20"/>
          <w:szCs w:val="20"/>
        </w:rPr>
        <w:t xml:space="preserve">) il </w:t>
      </w:r>
      <w:r w:rsidRPr="00382F8B">
        <w:rPr>
          <w:rFonts w:ascii="Arial" w:hAnsi="Arial" w:cs="Arial"/>
          <w:sz w:val="20"/>
          <w:szCs w:val="20"/>
          <w:highlight w:val="lightGray"/>
        </w:rPr>
        <w:t>__________________</w:t>
      </w:r>
      <w:r w:rsidRPr="00382F8B">
        <w:rPr>
          <w:rFonts w:ascii="Arial" w:hAnsi="Arial" w:cs="Arial"/>
          <w:sz w:val="20"/>
          <w:szCs w:val="20"/>
        </w:rPr>
        <w:t xml:space="preserve">, il quale interviene nella sua qualità di Legale Rappresentante/Amministratore dell’Operatore economico </w:t>
      </w:r>
      <w:r w:rsidRPr="00382F8B">
        <w:rPr>
          <w:rFonts w:ascii="Arial" w:hAnsi="Arial" w:cs="Arial"/>
          <w:sz w:val="20"/>
          <w:szCs w:val="20"/>
          <w:highlight w:val="lightGray"/>
        </w:rPr>
        <w:t>___________________</w:t>
      </w:r>
      <w:r w:rsidRPr="00382F8B">
        <w:rPr>
          <w:rFonts w:ascii="Arial" w:hAnsi="Arial" w:cs="Arial"/>
          <w:sz w:val="20"/>
          <w:szCs w:val="20"/>
        </w:rPr>
        <w:t xml:space="preserve"> con sede in via </w:t>
      </w:r>
      <w:r w:rsidRPr="00382F8B">
        <w:rPr>
          <w:rFonts w:ascii="Arial" w:hAnsi="Arial" w:cs="Arial"/>
          <w:sz w:val="20"/>
          <w:szCs w:val="20"/>
          <w:highlight w:val="lightGray"/>
        </w:rPr>
        <w:t>_______________</w:t>
      </w:r>
      <w:r w:rsidRPr="00382F8B">
        <w:rPr>
          <w:rFonts w:ascii="Arial" w:hAnsi="Arial" w:cs="Arial"/>
          <w:sz w:val="20"/>
          <w:szCs w:val="20"/>
        </w:rPr>
        <w:t>, n.</w:t>
      </w:r>
      <w:r w:rsidRPr="00382F8B">
        <w:rPr>
          <w:rFonts w:ascii="Arial" w:hAnsi="Arial" w:cs="Arial"/>
          <w:sz w:val="20"/>
          <w:szCs w:val="20"/>
          <w:highlight w:val="lightGray"/>
        </w:rPr>
        <w:t>___________</w:t>
      </w:r>
      <w:r w:rsidRPr="00382F8B">
        <w:rPr>
          <w:rFonts w:ascii="Arial" w:hAnsi="Arial" w:cs="Arial"/>
          <w:sz w:val="20"/>
          <w:szCs w:val="20"/>
        </w:rPr>
        <w:t xml:space="preserve"> CAP </w:t>
      </w:r>
      <w:r w:rsidRPr="00382F8B">
        <w:rPr>
          <w:rFonts w:ascii="Arial" w:hAnsi="Arial" w:cs="Arial"/>
          <w:sz w:val="20"/>
          <w:szCs w:val="20"/>
          <w:highlight w:val="lightGray"/>
        </w:rPr>
        <w:t>____________</w:t>
      </w:r>
      <w:r w:rsidRPr="00382F8B">
        <w:rPr>
          <w:rFonts w:ascii="Arial" w:hAnsi="Arial" w:cs="Arial"/>
          <w:sz w:val="20"/>
          <w:szCs w:val="20"/>
        </w:rPr>
        <w:t xml:space="preserve"> a </w:t>
      </w:r>
      <w:r w:rsidRPr="00382F8B">
        <w:rPr>
          <w:rFonts w:ascii="Arial" w:hAnsi="Arial" w:cs="Arial"/>
          <w:sz w:val="20"/>
          <w:szCs w:val="20"/>
          <w:highlight w:val="lightGray"/>
        </w:rPr>
        <w:t>_________ (___</w:t>
      </w:r>
      <w:r w:rsidRPr="00382F8B">
        <w:rPr>
          <w:rFonts w:ascii="Arial" w:hAnsi="Arial" w:cs="Arial"/>
          <w:sz w:val="20"/>
          <w:szCs w:val="20"/>
        </w:rPr>
        <w:t xml:space="preserve">), P.I. </w:t>
      </w:r>
      <w:r w:rsidRPr="00382F8B">
        <w:rPr>
          <w:rFonts w:ascii="Arial" w:hAnsi="Arial" w:cs="Arial"/>
          <w:sz w:val="20"/>
          <w:szCs w:val="20"/>
          <w:highlight w:val="lightGray"/>
        </w:rPr>
        <w:t>_____________</w:t>
      </w:r>
      <w:r w:rsidRPr="00382F8B">
        <w:rPr>
          <w:rFonts w:ascii="Arial" w:hAnsi="Arial" w:cs="Arial"/>
          <w:sz w:val="20"/>
          <w:szCs w:val="20"/>
        </w:rPr>
        <w:t xml:space="preserve">, PEC </w:t>
      </w:r>
      <w:r w:rsidRPr="00382F8B">
        <w:rPr>
          <w:rFonts w:ascii="Arial" w:hAnsi="Arial" w:cs="Arial"/>
          <w:sz w:val="20"/>
          <w:szCs w:val="20"/>
          <w:highlight w:val="lightGray"/>
        </w:rPr>
        <w:t>__________________</w:t>
      </w:r>
      <w:r w:rsidRPr="00382F8B">
        <w:rPr>
          <w:rFonts w:ascii="Arial" w:hAnsi="Arial" w:cs="Arial"/>
          <w:sz w:val="20"/>
          <w:szCs w:val="20"/>
        </w:rPr>
        <w:t>, domiciliato per la carica che riveste presso la sede legale della stessa Impresa sopra individuata, il quale dichiara di intervenire al presente contratto in nome, per conto e nell’interesse dell’Impresa innanzi citata, di seguito nominato per brevità anche &lt;&lt;Operatore economico aggiudicatario dell’Accordo quadro/Operatore economico aggiudicatario &gt;&gt;.</w:t>
      </w:r>
    </w:p>
    <w:p w14:paraId="081EDBEA" w14:textId="77777777" w:rsidR="003B12FF" w:rsidRPr="00382F8B" w:rsidRDefault="003B12FF" w:rsidP="00382F8B">
      <w:pPr>
        <w:spacing w:after="120" w:line="260" w:lineRule="exact"/>
        <w:jc w:val="center"/>
        <w:rPr>
          <w:rFonts w:ascii="Arial" w:hAnsi="Arial" w:cs="Arial"/>
          <w:b/>
          <w:sz w:val="20"/>
          <w:szCs w:val="20"/>
        </w:rPr>
      </w:pPr>
      <w:r w:rsidRPr="00382F8B">
        <w:rPr>
          <w:rFonts w:ascii="Arial" w:hAnsi="Arial" w:cs="Arial"/>
          <w:b/>
          <w:sz w:val="20"/>
          <w:szCs w:val="20"/>
        </w:rPr>
        <w:t>I QUALI PREMETTONO CHE:</w:t>
      </w:r>
    </w:p>
    <w:p w14:paraId="22E746AC" w14:textId="16267701"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 l’operatore economico aggiudicatario è stato individuato con Determinazione di aggiudicazione n. </w:t>
      </w:r>
      <w:r w:rsidRPr="00382F8B">
        <w:rPr>
          <w:rFonts w:ascii="Arial" w:hAnsi="Arial" w:cs="Arial"/>
          <w:sz w:val="20"/>
          <w:szCs w:val="20"/>
          <w:highlight w:val="lightGray"/>
        </w:rPr>
        <w:t>____</w:t>
      </w:r>
      <w:r w:rsidRPr="00382F8B">
        <w:rPr>
          <w:rFonts w:ascii="Arial" w:hAnsi="Arial" w:cs="Arial"/>
          <w:sz w:val="20"/>
          <w:szCs w:val="20"/>
        </w:rPr>
        <w:t xml:space="preserve"> del </w:t>
      </w:r>
      <w:r w:rsidR="0094143B" w:rsidRPr="00382F8B">
        <w:rPr>
          <w:rFonts w:ascii="Arial" w:hAnsi="Arial" w:cs="Arial"/>
          <w:sz w:val="20"/>
          <w:szCs w:val="20"/>
          <w:highlight w:val="lightGray"/>
        </w:rPr>
        <w:t>_____________</w:t>
      </w:r>
      <w:r w:rsidR="0094143B" w:rsidRPr="00382F8B">
        <w:rPr>
          <w:rFonts w:ascii="Arial" w:hAnsi="Arial" w:cs="Arial"/>
          <w:sz w:val="20"/>
          <w:szCs w:val="20"/>
        </w:rPr>
        <w:t xml:space="preserve"> </w:t>
      </w:r>
      <w:proofErr w:type="spellStart"/>
      <w:r w:rsidR="0094143B" w:rsidRPr="00382F8B">
        <w:rPr>
          <w:rFonts w:ascii="Arial" w:hAnsi="Arial" w:cs="Arial"/>
          <w:sz w:val="20"/>
          <w:szCs w:val="20"/>
        </w:rPr>
        <w:t>del</w:t>
      </w:r>
      <w:proofErr w:type="spellEnd"/>
      <w:r w:rsidR="0094143B" w:rsidRPr="00382F8B">
        <w:rPr>
          <w:rFonts w:ascii="Arial" w:hAnsi="Arial" w:cs="Arial"/>
          <w:sz w:val="20"/>
          <w:szCs w:val="20"/>
        </w:rPr>
        <w:t xml:space="preserve"> </w:t>
      </w:r>
      <w:r w:rsidR="00D52B0B" w:rsidRPr="00382F8B">
        <w:rPr>
          <w:rFonts w:ascii="Arial" w:hAnsi="Arial" w:cs="Arial"/>
          <w:sz w:val="20"/>
          <w:szCs w:val="20"/>
        </w:rPr>
        <w:t>Direttore del Servizio Lavori della Centrale Regionale di Committenza</w:t>
      </w:r>
      <w:r w:rsidR="000D1CB9" w:rsidRPr="00382F8B">
        <w:rPr>
          <w:rFonts w:ascii="Arial" w:hAnsi="Arial" w:cs="Arial"/>
          <w:sz w:val="20"/>
          <w:szCs w:val="20"/>
        </w:rPr>
        <w:t xml:space="preserve"> </w:t>
      </w:r>
      <w:r w:rsidRPr="00382F8B">
        <w:rPr>
          <w:rFonts w:ascii="Arial" w:hAnsi="Arial" w:cs="Arial"/>
          <w:sz w:val="20"/>
          <w:szCs w:val="20"/>
        </w:rPr>
        <w:t xml:space="preserve">all’esito di procedura aperta di cui all’art. 71 </w:t>
      </w:r>
      <w:r w:rsidR="00C13A55" w:rsidRPr="00382F8B">
        <w:rPr>
          <w:rFonts w:ascii="Arial" w:hAnsi="Arial" w:cs="Arial"/>
          <w:sz w:val="20"/>
          <w:szCs w:val="20"/>
        </w:rPr>
        <w:t xml:space="preserve">del </w:t>
      </w:r>
      <w:r w:rsidRPr="00382F8B">
        <w:rPr>
          <w:rFonts w:ascii="Arial" w:hAnsi="Arial" w:cs="Arial"/>
          <w:sz w:val="20"/>
          <w:szCs w:val="20"/>
        </w:rPr>
        <w:t xml:space="preserve">Codice Appalti, CIG </w:t>
      </w:r>
      <w:r w:rsidRPr="00382F8B">
        <w:rPr>
          <w:rFonts w:ascii="Arial" w:hAnsi="Arial" w:cs="Arial"/>
          <w:sz w:val="20"/>
          <w:szCs w:val="20"/>
          <w:highlight w:val="lightGray"/>
        </w:rPr>
        <w:t>______________</w:t>
      </w:r>
      <w:r w:rsidRPr="00382F8B">
        <w:rPr>
          <w:rFonts w:ascii="Arial" w:hAnsi="Arial" w:cs="Arial"/>
          <w:sz w:val="20"/>
          <w:szCs w:val="20"/>
        </w:rPr>
        <w:t xml:space="preserve">, esperita dalla CRC , mediante piattaforma elettronica, con il criterio dell’offerta economicamente più vantaggiosa individuata sulla base del miglior rapporto qualità/prezzo, ai sensi dell’art. 108 del Codice Appalti, per la selezione di </w:t>
      </w:r>
      <w:r w:rsidR="00D52B0B" w:rsidRPr="00382F8B">
        <w:rPr>
          <w:rFonts w:ascii="Arial" w:hAnsi="Arial" w:cs="Arial"/>
          <w:sz w:val="20"/>
          <w:szCs w:val="20"/>
        </w:rPr>
        <w:t>un</w:t>
      </w:r>
      <w:r w:rsidRPr="00382F8B">
        <w:rPr>
          <w:rFonts w:ascii="Arial" w:hAnsi="Arial" w:cs="Arial"/>
          <w:sz w:val="20"/>
          <w:szCs w:val="20"/>
        </w:rPr>
        <w:t xml:space="preserve"> operator</w:t>
      </w:r>
      <w:r w:rsidR="00D52B0B" w:rsidRPr="00382F8B">
        <w:rPr>
          <w:rFonts w:ascii="Arial" w:hAnsi="Arial" w:cs="Arial"/>
          <w:sz w:val="20"/>
          <w:szCs w:val="20"/>
        </w:rPr>
        <w:t>e</w:t>
      </w:r>
      <w:r w:rsidRPr="00382F8B">
        <w:rPr>
          <w:rFonts w:ascii="Arial" w:hAnsi="Arial" w:cs="Arial"/>
          <w:sz w:val="20"/>
          <w:szCs w:val="20"/>
        </w:rPr>
        <w:t xml:space="preserve"> economic</w:t>
      </w:r>
      <w:r w:rsidR="00D52B0B" w:rsidRPr="00382F8B">
        <w:rPr>
          <w:rFonts w:ascii="Arial" w:hAnsi="Arial" w:cs="Arial"/>
          <w:sz w:val="20"/>
          <w:szCs w:val="20"/>
        </w:rPr>
        <w:t>o</w:t>
      </w:r>
      <w:r w:rsidRPr="00382F8B">
        <w:rPr>
          <w:rFonts w:ascii="Arial" w:hAnsi="Arial" w:cs="Arial"/>
          <w:sz w:val="20"/>
          <w:szCs w:val="20"/>
        </w:rPr>
        <w:t xml:space="preserve"> con i</w:t>
      </w:r>
      <w:r w:rsidR="00D52B0B" w:rsidRPr="00382F8B">
        <w:rPr>
          <w:rFonts w:ascii="Arial" w:hAnsi="Arial" w:cs="Arial"/>
          <w:sz w:val="20"/>
          <w:szCs w:val="20"/>
        </w:rPr>
        <w:t>l</w:t>
      </w:r>
      <w:r w:rsidRPr="00382F8B">
        <w:rPr>
          <w:rFonts w:ascii="Arial" w:hAnsi="Arial" w:cs="Arial"/>
          <w:sz w:val="20"/>
          <w:szCs w:val="20"/>
        </w:rPr>
        <w:t xml:space="preserve"> qual</w:t>
      </w:r>
      <w:r w:rsidR="00D52B0B" w:rsidRPr="00382F8B">
        <w:rPr>
          <w:rFonts w:ascii="Arial" w:hAnsi="Arial" w:cs="Arial"/>
          <w:sz w:val="20"/>
          <w:szCs w:val="20"/>
        </w:rPr>
        <w:t>e</w:t>
      </w:r>
      <w:r w:rsidRPr="00382F8B">
        <w:rPr>
          <w:rFonts w:ascii="Arial" w:hAnsi="Arial" w:cs="Arial"/>
          <w:sz w:val="20"/>
          <w:szCs w:val="20"/>
        </w:rPr>
        <w:t xml:space="preserve"> stipulare un Accordo Quadro ai sensi dell’art. 59,comma 4 </w:t>
      </w:r>
      <w:r w:rsidR="00C13A55" w:rsidRPr="00382F8B">
        <w:rPr>
          <w:rFonts w:ascii="Arial" w:hAnsi="Arial" w:cs="Arial"/>
          <w:sz w:val="20"/>
          <w:szCs w:val="20"/>
        </w:rPr>
        <w:t>l</w:t>
      </w:r>
      <w:r w:rsidRPr="00382F8B">
        <w:rPr>
          <w:rFonts w:ascii="Arial" w:hAnsi="Arial" w:cs="Arial"/>
          <w:sz w:val="20"/>
          <w:szCs w:val="20"/>
        </w:rPr>
        <w:t>ett. a), Codice Appalti,</w:t>
      </w:r>
      <w:r w:rsidR="00D52B0B" w:rsidRPr="00382F8B">
        <w:rPr>
          <w:rFonts w:ascii="Arial" w:hAnsi="Arial" w:cs="Arial"/>
          <w:sz w:val="20"/>
          <w:szCs w:val="20"/>
        </w:rPr>
        <w:t xml:space="preserve"> articolato in un unico lotto, </w:t>
      </w:r>
      <w:r w:rsidRPr="00382F8B">
        <w:rPr>
          <w:rFonts w:ascii="Arial" w:hAnsi="Arial" w:cs="Arial"/>
          <w:sz w:val="20"/>
          <w:szCs w:val="20"/>
        </w:rPr>
        <w:t xml:space="preserve">per </w:t>
      </w:r>
      <w:r w:rsidR="00D52B0B" w:rsidRPr="00382F8B">
        <w:rPr>
          <w:rFonts w:ascii="Arial" w:hAnsi="Arial" w:cs="Arial"/>
          <w:sz w:val="20"/>
          <w:szCs w:val="20"/>
        </w:rPr>
        <w:t xml:space="preserve">l’affidamento </w:t>
      </w:r>
      <w:r w:rsidR="008D55D9" w:rsidRPr="00382F8B">
        <w:rPr>
          <w:rFonts w:ascii="Arial" w:hAnsi="Arial" w:cs="Arial"/>
          <w:sz w:val="20"/>
          <w:szCs w:val="20"/>
        </w:rPr>
        <w:t xml:space="preserve">dei servizi di </w:t>
      </w:r>
      <w:r w:rsidR="006C5DC1" w:rsidRPr="00382F8B">
        <w:rPr>
          <w:rFonts w:ascii="Arial" w:hAnsi="Arial" w:cs="Arial"/>
          <w:sz w:val="20"/>
          <w:szCs w:val="20"/>
        </w:rPr>
        <w:t xml:space="preserve">architettura e ingegneria di cui al Lotto </w:t>
      </w:r>
      <w:r w:rsidR="006C5DC1" w:rsidRPr="00382F8B">
        <w:rPr>
          <w:rFonts w:ascii="Arial" w:hAnsi="Arial" w:cs="Arial"/>
          <w:sz w:val="20"/>
          <w:szCs w:val="20"/>
          <w:highlight w:val="lightGray"/>
        </w:rPr>
        <w:t>_______________</w:t>
      </w:r>
      <w:r w:rsidR="006C5DC1" w:rsidRPr="00382F8B">
        <w:rPr>
          <w:rFonts w:ascii="Arial" w:hAnsi="Arial" w:cs="Arial"/>
          <w:sz w:val="20"/>
          <w:szCs w:val="20"/>
        </w:rPr>
        <w:t xml:space="preserve"> del valore di €</w:t>
      </w:r>
      <w:r w:rsidR="006C5DC1" w:rsidRPr="00382F8B">
        <w:rPr>
          <w:rFonts w:ascii="Arial" w:hAnsi="Arial" w:cs="Arial"/>
          <w:sz w:val="20"/>
          <w:szCs w:val="20"/>
          <w:highlight w:val="lightGray"/>
        </w:rPr>
        <w:t>________________</w:t>
      </w:r>
      <w:r w:rsidRPr="00382F8B">
        <w:rPr>
          <w:rFonts w:ascii="Arial" w:hAnsi="Arial" w:cs="Arial"/>
          <w:sz w:val="20"/>
          <w:szCs w:val="20"/>
        </w:rPr>
        <w:t>;</w:t>
      </w:r>
    </w:p>
    <w:p w14:paraId="1D8F03D6" w14:textId="624FBF35"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all’offerta tecnica dell’</w:t>
      </w:r>
      <w:r w:rsidR="00E35468" w:rsidRPr="00382F8B">
        <w:rPr>
          <w:rFonts w:ascii="Arial" w:hAnsi="Arial" w:cs="Arial"/>
          <w:sz w:val="20"/>
          <w:szCs w:val="20"/>
        </w:rPr>
        <w:t>o</w:t>
      </w:r>
      <w:r w:rsidRPr="00382F8B">
        <w:rPr>
          <w:rFonts w:ascii="Arial" w:hAnsi="Arial" w:cs="Arial"/>
          <w:sz w:val="20"/>
          <w:szCs w:val="20"/>
        </w:rPr>
        <w:t xml:space="preserve">peratore economico aggiudicatario sono stati assegnati </w:t>
      </w:r>
      <w:r w:rsidRPr="00382F8B">
        <w:rPr>
          <w:rFonts w:ascii="Arial" w:hAnsi="Arial" w:cs="Arial"/>
          <w:sz w:val="20"/>
          <w:szCs w:val="20"/>
          <w:highlight w:val="lightGray"/>
        </w:rPr>
        <w:t>______</w:t>
      </w:r>
      <w:r w:rsidRPr="00382F8B">
        <w:rPr>
          <w:rFonts w:ascii="Arial" w:hAnsi="Arial" w:cs="Arial"/>
          <w:sz w:val="20"/>
          <w:szCs w:val="20"/>
        </w:rPr>
        <w:t xml:space="preserve">/80 punti e che pertanto dovranno essere rispettati anche tutti gli impegni contrattuali assunti in sede di offerta ed esplicitati nell’articolo </w:t>
      </w:r>
      <w:hyperlink w:anchor="_Articolo_18_(Impegni" w:history="1">
        <w:r w:rsidRPr="00382F8B">
          <w:rPr>
            <w:rStyle w:val="Collegamentoipertestuale"/>
            <w:rFonts w:ascii="Arial" w:hAnsi="Arial" w:cs="Arial"/>
            <w:sz w:val="20"/>
            <w:szCs w:val="20"/>
          </w:rPr>
          <w:t>1</w:t>
        </w:r>
        <w:r w:rsidR="006B6536" w:rsidRPr="00382F8B">
          <w:rPr>
            <w:rStyle w:val="Collegamentoipertestuale"/>
            <w:rFonts w:ascii="Arial" w:hAnsi="Arial" w:cs="Arial"/>
            <w:sz w:val="20"/>
            <w:szCs w:val="20"/>
          </w:rPr>
          <w:t>8</w:t>
        </w:r>
      </w:hyperlink>
      <w:r w:rsidRPr="00382F8B">
        <w:rPr>
          <w:rFonts w:ascii="Arial" w:hAnsi="Arial" w:cs="Arial"/>
          <w:sz w:val="20"/>
          <w:szCs w:val="20"/>
        </w:rPr>
        <w:t xml:space="preserve"> del presente Contratto;</w:t>
      </w:r>
    </w:p>
    <w:p w14:paraId="3A0C56E8" w14:textId="6614C954" w:rsidR="007F3CCE"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l’</w:t>
      </w:r>
      <w:r w:rsidR="006B6536" w:rsidRPr="00382F8B">
        <w:rPr>
          <w:rFonts w:ascii="Arial" w:hAnsi="Arial" w:cs="Arial"/>
          <w:sz w:val="20"/>
          <w:szCs w:val="20"/>
        </w:rPr>
        <w:t>o</w:t>
      </w:r>
      <w:r w:rsidRPr="00382F8B">
        <w:rPr>
          <w:rFonts w:ascii="Arial" w:hAnsi="Arial" w:cs="Arial"/>
          <w:sz w:val="20"/>
          <w:szCs w:val="20"/>
        </w:rPr>
        <w:t xml:space="preserve">peratore economico aggiudicatario ha presentato un’offerta economica con un ribasso pari al </w:t>
      </w:r>
      <w:r w:rsidRPr="00382F8B">
        <w:rPr>
          <w:rFonts w:ascii="Arial" w:hAnsi="Arial" w:cs="Arial"/>
          <w:sz w:val="20"/>
          <w:szCs w:val="20"/>
          <w:highlight w:val="lightGray"/>
        </w:rPr>
        <w:t>______</w:t>
      </w:r>
      <w:r w:rsidRPr="00382F8B">
        <w:rPr>
          <w:rFonts w:ascii="Arial" w:hAnsi="Arial" w:cs="Arial"/>
          <w:sz w:val="20"/>
          <w:szCs w:val="20"/>
        </w:rPr>
        <w:t xml:space="preserve">%, </w:t>
      </w:r>
      <w:r w:rsidR="009D3672" w:rsidRPr="00382F8B">
        <w:rPr>
          <w:rFonts w:ascii="Arial" w:hAnsi="Arial" w:cs="Arial"/>
          <w:sz w:val="20"/>
          <w:szCs w:val="20"/>
        </w:rPr>
        <w:t>sul</w:t>
      </w:r>
      <w:r w:rsidR="00763D9D" w:rsidRPr="00382F8B">
        <w:rPr>
          <w:rFonts w:ascii="Arial" w:hAnsi="Arial" w:cs="Arial"/>
          <w:sz w:val="20"/>
          <w:szCs w:val="20"/>
        </w:rPr>
        <w:t xml:space="preserve"> 35% del</w:t>
      </w:r>
      <w:r w:rsidR="009D3672" w:rsidRPr="00382F8B">
        <w:rPr>
          <w:rFonts w:ascii="Arial" w:hAnsi="Arial" w:cs="Arial"/>
          <w:sz w:val="20"/>
          <w:szCs w:val="20"/>
        </w:rPr>
        <w:t xml:space="preserve"> valore complessivo dell’appalto, </w:t>
      </w:r>
      <w:r w:rsidR="00763D9D" w:rsidRPr="00382F8B">
        <w:rPr>
          <w:rFonts w:ascii="Arial" w:hAnsi="Arial" w:cs="Arial"/>
          <w:sz w:val="20"/>
          <w:szCs w:val="20"/>
        </w:rPr>
        <w:t>calcolato ai sensi dell’art. 41 comma 15-bis del Codice</w:t>
      </w:r>
      <w:r w:rsidRPr="00382F8B">
        <w:rPr>
          <w:rFonts w:ascii="Arial" w:hAnsi="Arial" w:cs="Arial"/>
          <w:sz w:val="20"/>
          <w:szCs w:val="20"/>
        </w:rPr>
        <w:t xml:space="preserve">, e ottenuto un punteggio pari a </w:t>
      </w:r>
      <w:r w:rsidRPr="00382F8B">
        <w:rPr>
          <w:rFonts w:ascii="Arial" w:hAnsi="Arial" w:cs="Arial"/>
          <w:sz w:val="20"/>
          <w:szCs w:val="20"/>
          <w:highlight w:val="lightGray"/>
        </w:rPr>
        <w:t>____</w:t>
      </w:r>
      <w:r w:rsidRPr="00382F8B">
        <w:rPr>
          <w:rFonts w:ascii="Arial" w:hAnsi="Arial" w:cs="Arial"/>
          <w:sz w:val="20"/>
          <w:szCs w:val="20"/>
        </w:rPr>
        <w:t>/20,</w:t>
      </w:r>
    </w:p>
    <w:p w14:paraId="1292E9EF" w14:textId="68F1947D" w:rsidR="003B12FF" w:rsidRPr="00382F8B" w:rsidRDefault="007F3CCE" w:rsidP="00382F8B">
      <w:pPr>
        <w:spacing w:after="120" w:line="260" w:lineRule="exact"/>
        <w:jc w:val="both"/>
        <w:rPr>
          <w:rFonts w:ascii="Arial" w:hAnsi="Arial" w:cs="Arial"/>
          <w:sz w:val="20"/>
          <w:szCs w:val="20"/>
        </w:rPr>
      </w:pPr>
      <w:r w:rsidRPr="00382F8B">
        <w:rPr>
          <w:rFonts w:ascii="Arial" w:hAnsi="Arial" w:cs="Arial"/>
          <w:sz w:val="20"/>
          <w:szCs w:val="20"/>
        </w:rPr>
        <w:t>- il punteggio complessivo ottenuto è quindi pari a</w:t>
      </w:r>
      <w:r w:rsidR="003B12FF" w:rsidRPr="00382F8B">
        <w:rPr>
          <w:rFonts w:ascii="Arial" w:hAnsi="Arial" w:cs="Arial"/>
          <w:sz w:val="20"/>
          <w:szCs w:val="20"/>
        </w:rPr>
        <w:t xml:space="preserve"> per </w:t>
      </w:r>
      <w:r w:rsidR="003B12FF" w:rsidRPr="00382F8B">
        <w:rPr>
          <w:rFonts w:ascii="Arial" w:hAnsi="Arial" w:cs="Arial"/>
          <w:sz w:val="20"/>
          <w:szCs w:val="20"/>
          <w:highlight w:val="lightGray"/>
        </w:rPr>
        <w:t>____</w:t>
      </w:r>
      <w:r w:rsidR="003B12FF" w:rsidRPr="00382F8B">
        <w:rPr>
          <w:rFonts w:ascii="Arial" w:hAnsi="Arial" w:cs="Arial"/>
          <w:sz w:val="20"/>
          <w:szCs w:val="20"/>
        </w:rPr>
        <w:t>/100 punti;</w:t>
      </w:r>
    </w:p>
    <w:p w14:paraId="29252A5A" w14:textId="2A64F895"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con la sottoscrizione del presente contratto l’</w:t>
      </w:r>
      <w:r w:rsidR="006B6536" w:rsidRPr="00382F8B">
        <w:rPr>
          <w:rFonts w:ascii="Arial" w:hAnsi="Arial" w:cs="Arial"/>
          <w:sz w:val="20"/>
          <w:szCs w:val="20"/>
        </w:rPr>
        <w:t>o</w:t>
      </w:r>
      <w:r w:rsidRPr="00382F8B">
        <w:rPr>
          <w:rFonts w:ascii="Arial" w:hAnsi="Arial" w:cs="Arial"/>
          <w:sz w:val="20"/>
          <w:szCs w:val="20"/>
        </w:rPr>
        <w:t xml:space="preserve">peratore economico aggiudicatario si impegna a sottoscrivere </w:t>
      </w:r>
      <w:r w:rsidR="009D3672" w:rsidRPr="00382F8B">
        <w:rPr>
          <w:rFonts w:ascii="Arial" w:hAnsi="Arial" w:cs="Arial"/>
          <w:sz w:val="20"/>
          <w:szCs w:val="20"/>
        </w:rPr>
        <w:t xml:space="preserve">l’/gli eventuale/i </w:t>
      </w:r>
      <w:r w:rsidR="006B6536" w:rsidRPr="00382F8B">
        <w:rPr>
          <w:rFonts w:ascii="Arial" w:hAnsi="Arial" w:cs="Arial"/>
          <w:sz w:val="20"/>
          <w:szCs w:val="20"/>
        </w:rPr>
        <w:t>c</w:t>
      </w:r>
      <w:r w:rsidRPr="00382F8B">
        <w:rPr>
          <w:rFonts w:ascii="Arial" w:hAnsi="Arial" w:cs="Arial"/>
          <w:sz w:val="20"/>
          <w:szCs w:val="20"/>
        </w:rPr>
        <w:t>ontratt</w:t>
      </w:r>
      <w:r w:rsidR="009D3672" w:rsidRPr="00382F8B">
        <w:rPr>
          <w:rFonts w:ascii="Arial" w:hAnsi="Arial" w:cs="Arial"/>
          <w:sz w:val="20"/>
          <w:szCs w:val="20"/>
        </w:rPr>
        <w:t>o/</w:t>
      </w:r>
      <w:r w:rsidRPr="00382F8B">
        <w:rPr>
          <w:rFonts w:ascii="Arial" w:hAnsi="Arial" w:cs="Arial"/>
          <w:sz w:val="20"/>
          <w:szCs w:val="20"/>
        </w:rPr>
        <w:t xml:space="preserve">i </w:t>
      </w:r>
      <w:r w:rsidR="006B6536" w:rsidRPr="00382F8B">
        <w:rPr>
          <w:rFonts w:ascii="Arial" w:hAnsi="Arial" w:cs="Arial"/>
          <w:sz w:val="20"/>
          <w:szCs w:val="20"/>
        </w:rPr>
        <w:t>attuativ</w:t>
      </w:r>
      <w:r w:rsidR="009D3672" w:rsidRPr="00382F8B">
        <w:rPr>
          <w:rFonts w:ascii="Arial" w:hAnsi="Arial" w:cs="Arial"/>
          <w:sz w:val="20"/>
          <w:szCs w:val="20"/>
        </w:rPr>
        <w:t>o/</w:t>
      </w:r>
      <w:r w:rsidR="006B6536" w:rsidRPr="00382F8B">
        <w:rPr>
          <w:rFonts w:ascii="Arial" w:hAnsi="Arial" w:cs="Arial"/>
          <w:sz w:val="20"/>
          <w:szCs w:val="20"/>
        </w:rPr>
        <w:t>i</w:t>
      </w:r>
      <w:r w:rsidRPr="00382F8B">
        <w:rPr>
          <w:rFonts w:ascii="Arial" w:hAnsi="Arial" w:cs="Arial"/>
          <w:sz w:val="20"/>
          <w:szCs w:val="20"/>
        </w:rPr>
        <w:t xml:space="preserve"> </w:t>
      </w:r>
      <w:r w:rsidR="006B6536" w:rsidRPr="00382F8B">
        <w:rPr>
          <w:rFonts w:ascii="Arial" w:hAnsi="Arial" w:cs="Arial"/>
          <w:sz w:val="20"/>
          <w:szCs w:val="20"/>
        </w:rPr>
        <w:t>con lo stesso</w:t>
      </w:r>
      <w:r w:rsidRPr="00382F8B">
        <w:rPr>
          <w:rFonts w:ascii="Arial" w:hAnsi="Arial" w:cs="Arial"/>
          <w:sz w:val="20"/>
          <w:szCs w:val="20"/>
        </w:rPr>
        <w:t xml:space="preserve"> ribasso offerto in sede di offerta;</w:t>
      </w:r>
    </w:p>
    <w:p w14:paraId="11D67ED6"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le verifiche di legge effettuate nei confronti dell’</w:t>
      </w:r>
      <w:r w:rsidR="006B6536" w:rsidRPr="00382F8B">
        <w:rPr>
          <w:rFonts w:ascii="Arial" w:hAnsi="Arial" w:cs="Arial"/>
          <w:sz w:val="20"/>
          <w:szCs w:val="20"/>
        </w:rPr>
        <w:t>o</w:t>
      </w:r>
      <w:r w:rsidRPr="00382F8B">
        <w:rPr>
          <w:rFonts w:ascii="Arial" w:hAnsi="Arial" w:cs="Arial"/>
          <w:sz w:val="20"/>
          <w:szCs w:val="20"/>
        </w:rPr>
        <w:t>peratore economico aggiudicatario hanno dato esito positivo.</w:t>
      </w:r>
    </w:p>
    <w:p w14:paraId="6CCC9DCC"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Tutto ciò premesso, e sussistendo tutti i requisiti di legge ai fini della sottoscrizione del presente </w:t>
      </w:r>
      <w:r w:rsidR="006B6536" w:rsidRPr="00382F8B">
        <w:rPr>
          <w:rFonts w:ascii="Arial" w:hAnsi="Arial" w:cs="Arial"/>
          <w:sz w:val="20"/>
          <w:szCs w:val="20"/>
        </w:rPr>
        <w:t>c</w:t>
      </w:r>
      <w:r w:rsidRPr="00382F8B">
        <w:rPr>
          <w:rFonts w:ascii="Arial" w:hAnsi="Arial" w:cs="Arial"/>
          <w:sz w:val="20"/>
          <w:szCs w:val="20"/>
        </w:rPr>
        <w:t>ontratto, le parti sopra costituite:</w:t>
      </w:r>
    </w:p>
    <w:p w14:paraId="00CE94F2" w14:textId="77777777" w:rsidR="003B12FF" w:rsidRPr="00382F8B" w:rsidRDefault="003B12FF" w:rsidP="00382F8B">
      <w:pPr>
        <w:spacing w:after="120" w:line="260" w:lineRule="exact"/>
        <w:jc w:val="center"/>
        <w:rPr>
          <w:rFonts w:ascii="Arial" w:hAnsi="Arial" w:cs="Arial"/>
          <w:b/>
          <w:sz w:val="20"/>
          <w:szCs w:val="20"/>
        </w:rPr>
      </w:pPr>
      <w:r w:rsidRPr="00382F8B">
        <w:rPr>
          <w:rFonts w:ascii="Arial" w:hAnsi="Arial" w:cs="Arial"/>
          <w:b/>
          <w:sz w:val="20"/>
          <w:szCs w:val="20"/>
        </w:rPr>
        <w:t>CONVENGONO E STIPULANO QUANTO SEGUE</w:t>
      </w:r>
    </w:p>
    <w:p w14:paraId="1034C8E1" w14:textId="77777777" w:rsidR="003B12FF" w:rsidRPr="00382F8B" w:rsidRDefault="003B12FF" w:rsidP="00382F8B">
      <w:pPr>
        <w:pStyle w:val="Titolo1"/>
      </w:pPr>
      <w:r w:rsidRPr="00382F8B">
        <w:t>Articolo 1 (Premesse)</w:t>
      </w:r>
    </w:p>
    <w:p w14:paraId="540B25B9"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Le premesse costituiscono parte integrante e sostanziale del presente </w:t>
      </w:r>
      <w:r w:rsidR="006B6536" w:rsidRPr="00382F8B">
        <w:rPr>
          <w:rFonts w:ascii="Arial" w:hAnsi="Arial" w:cs="Arial"/>
          <w:sz w:val="20"/>
          <w:szCs w:val="20"/>
        </w:rPr>
        <w:t>c</w:t>
      </w:r>
      <w:r w:rsidRPr="00382F8B">
        <w:rPr>
          <w:rFonts w:ascii="Arial" w:hAnsi="Arial" w:cs="Arial"/>
          <w:sz w:val="20"/>
          <w:szCs w:val="20"/>
        </w:rPr>
        <w:t>ontratto.</w:t>
      </w:r>
    </w:p>
    <w:p w14:paraId="4AB30236" w14:textId="77777777" w:rsidR="003B12FF" w:rsidRPr="00382F8B" w:rsidRDefault="003B12FF" w:rsidP="00382F8B">
      <w:pPr>
        <w:pStyle w:val="Titolo1"/>
      </w:pPr>
      <w:r w:rsidRPr="00382F8B">
        <w:t>Articolo 2 (Oggetto del Contratto)</w:t>
      </w:r>
    </w:p>
    <w:p w14:paraId="5068A53D" w14:textId="6B27883D"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Il presente </w:t>
      </w:r>
      <w:r w:rsidR="007E2961" w:rsidRPr="00382F8B">
        <w:rPr>
          <w:rFonts w:ascii="Arial" w:hAnsi="Arial" w:cs="Arial"/>
          <w:sz w:val="20"/>
          <w:szCs w:val="20"/>
        </w:rPr>
        <w:t>contratto</w:t>
      </w:r>
      <w:r w:rsidRPr="00382F8B">
        <w:rPr>
          <w:rFonts w:ascii="Arial" w:hAnsi="Arial" w:cs="Arial"/>
          <w:sz w:val="20"/>
          <w:szCs w:val="20"/>
        </w:rPr>
        <w:t xml:space="preserve"> disciplina il rapporto tra </w:t>
      </w:r>
      <w:r w:rsidR="000F14C1" w:rsidRPr="00382F8B">
        <w:rPr>
          <w:rFonts w:ascii="Arial" w:hAnsi="Arial" w:cs="Arial"/>
          <w:sz w:val="20"/>
          <w:szCs w:val="20"/>
        </w:rPr>
        <w:t>l’operatore economico aggiudicatario</w:t>
      </w:r>
      <w:r w:rsidRPr="00382F8B">
        <w:rPr>
          <w:rFonts w:ascii="Arial" w:hAnsi="Arial" w:cs="Arial"/>
          <w:sz w:val="20"/>
          <w:szCs w:val="20"/>
        </w:rPr>
        <w:t xml:space="preserve"> dell’Accordo quadro e la </w:t>
      </w:r>
      <w:r w:rsidR="00AC18EB" w:rsidRPr="00382F8B">
        <w:rPr>
          <w:rFonts w:ascii="Arial" w:hAnsi="Arial" w:cs="Arial"/>
          <w:sz w:val="20"/>
          <w:szCs w:val="20"/>
        </w:rPr>
        <w:t>Stazione appaltante</w:t>
      </w:r>
      <w:r w:rsidRPr="00382F8B">
        <w:rPr>
          <w:rFonts w:ascii="Arial" w:hAnsi="Arial" w:cs="Arial"/>
          <w:sz w:val="20"/>
          <w:szCs w:val="20"/>
        </w:rPr>
        <w:t>.</w:t>
      </w:r>
    </w:p>
    <w:p w14:paraId="5997E3E9" w14:textId="638BE25F"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lastRenderedPageBreak/>
        <w:t xml:space="preserve">L’Accordo </w:t>
      </w:r>
      <w:r w:rsidR="006B6536" w:rsidRPr="00382F8B">
        <w:rPr>
          <w:rFonts w:ascii="Arial" w:hAnsi="Arial" w:cs="Arial"/>
          <w:sz w:val="20"/>
          <w:szCs w:val="20"/>
        </w:rPr>
        <w:t>q</w:t>
      </w:r>
      <w:r w:rsidRPr="00382F8B">
        <w:rPr>
          <w:rFonts w:ascii="Arial" w:hAnsi="Arial" w:cs="Arial"/>
          <w:sz w:val="20"/>
          <w:szCs w:val="20"/>
        </w:rPr>
        <w:t>uadro definisce</w:t>
      </w:r>
      <w:r w:rsidR="004D5D66" w:rsidRPr="00382F8B">
        <w:rPr>
          <w:rFonts w:ascii="Arial" w:hAnsi="Arial" w:cs="Arial"/>
          <w:sz w:val="20"/>
          <w:szCs w:val="20"/>
        </w:rPr>
        <w:t>,</w:t>
      </w:r>
      <w:r w:rsidRPr="00382F8B">
        <w:rPr>
          <w:rFonts w:ascii="Arial" w:hAnsi="Arial" w:cs="Arial"/>
          <w:sz w:val="20"/>
          <w:szCs w:val="20"/>
        </w:rPr>
        <w:t xml:space="preserve"> altresì</w:t>
      </w:r>
      <w:r w:rsidR="004D5D66" w:rsidRPr="00382F8B">
        <w:rPr>
          <w:rFonts w:ascii="Arial" w:hAnsi="Arial" w:cs="Arial"/>
          <w:sz w:val="20"/>
          <w:szCs w:val="20"/>
        </w:rPr>
        <w:t>,</w:t>
      </w:r>
      <w:r w:rsidRPr="00382F8B">
        <w:rPr>
          <w:rFonts w:ascii="Arial" w:hAnsi="Arial" w:cs="Arial"/>
          <w:sz w:val="20"/>
          <w:szCs w:val="20"/>
        </w:rPr>
        <w:t xml:space="preserve"> la disciplina normativa e contrattuale relativa alle condizioni e alle modalità di affidamento da parte </w:t>
      </w:r>
      <w:r w:rsidR="006B6536" w:rsidRPr="00382F8B">
        <w:rPr>
          <w:rFonts w:ascii="Arial" w:hAnsi="Arial" w:cs="Arial"/>
          <w:sz w:val="20"/>
          <w:szCs w:val="20"/>
        </w:rPr>
        <w:t>della Stazione appaltante</w:t>
      </w:r>
      <w:r w:rsidRPr="00382F8B">
        <w:rPr>
          <w:rFonts w:ascii="Arial" w:hAnsi="Arial" w:cs="Arial"/>
          <w:sz w:val="20"/>
          <w:szCs w:val="20"/>
        </w:rPr>
        <w:t xml:space="preserve"> dei singoli </w:t>
      </w:r>
      <w:r w:rsidR="001B5725" w:rsidRPr="00382F8B">
        <w:rPr>
          <w:rFonts w:ascii="Arial" w:hAnsi="Arial" w:cs="Arial"/>
          <w:sz w:val="20"/>
          <w:szCs w:val="20"/>
        </w:rPr>
        <w:t xml:space="preserve">contratti attuativi </w:t>
      </w:r>
      <w:r w:rsidRPr="00382F8B">
        <w:rPr>
          <w:rFonts w:ascii="Arial" w:hAnsi="Arial" w:cs="Arial"/>
          <w:sz w:val="20"/>
          <w:szCs w:val="20"/>
        </w:rPr>
        <w:t>e, conseguentemente, di esecuzione delle prestazioni come definit</w:t>
      </w:r>
      <w:r w:rsidR="004D5D66" w:rsidRPr="00382F8B">
        <w:rPr>
          <w:rFonts w:ascii="Arial" w:hAnsi="Arial" w:cs="Arial"/>
          <w:sz w:val="20"/>
          <w:szCs w:val="20"/>
        </w:rPr>
        <w:t>e</w:t>
      </w:r>
      <w:r w:rsidRPr="00382F8B">
        <w:rPr>
          <w:rFonts w:ascii="Arial" w:hAnsi="Arial" w:cs="Arial"/>
          <w:sz w:val="20"/>
          <w:szCs w:val="20"/>
        </w:rPr>
        <w:t xml:space="preserve"> nel Capitolato. Il presente Accordo </w:t>
      </w:r>
      <w:r w:rsidR="006B6536" w:rsidRPr="00382F8B">
        <w:rPr>
          <w:rFonts w:ascii="Arial" w:hAnsi="Arial" w:cs="Arial"/>
          <w:sz w:val="20"/>
          <w:szCs w:val="20"/>
        </w:rPr>
        <w:t>q</w:t>
      </w:r>
      <w:r w:rsidRPr="00382F8B">
        <w:rPr>
          <w:rFonts w:ascii="Arial" w:hAnsi="Arial" w:cs="Arial"/>
          <w:sz w:val="20"/>
          <w:szCs w:val="20"/>
        </w:rPr>
        <w:t>uadro è concluso con i</w:t>
      </w:r>
      <w:r w:rsidR="001B5725" w:rsidRPr="00382F8B">
        <w:rPr>
          <w:rFonts w:ascii="Arial" w:hAnsi="Arial" w:cs="Arial"/>
          <w:sz w:val="20"/>
          <w:szCs w:val="20"/>
        </w:rPr>
        <w:t>l</w:t>
      </w:r>
      <w:r w:rsidRPr="00382F8B">
        <w:rPr>
          <w:rFonts w:ascii="Arial" w:hAnsi="Arial" w:cs="Arial"/>
          <w:sz w:val="20"/>
          <w:szCs w:val="20"/>
        </w:rPr>
        <w:t xml:space="preserve"> contraent</w:t>
      </w:r>
      <w:r w:rsidR="001B5725" w:rsidRPr="00382F8B">
        <w:rPr>
          <w:rFonts w:ascii="Arial" w:hAnsi="Arial" w:cs="Arial"/>
          <w:sz w:val="20"/>
          <w:szCs w:val="20"/>
        </w:rPr>
        <w:t>e</w:t>
      </w:r>
      <w:r w:rsidRPr="00382F8B">
        <w:rPr>
          <w:rFonts w:ascii="Arial" w:hAnsi="Arial" w:cs="Arial"/>
          <w:sz w:val="20"/>
          <w:szCs w:val="20"/>
        </w:rPr>
        <w:t xml:space="preserve"> aggiudicatari</w:t>
      </w:r>
      <w:r w:rsidR="001B5725" w:rsidRPr="00382F8B">
        <w:rPr>
          <w:rFonts w:ascii="Arial" w:hAnsi="Arial" w:cs="Arial"/>
          <w:sz w:val="20"/>
          <w:szCs w:val="20"/>
        </w:rPr>
        <w:t>o</w:t>
      </w:r>
      <w:r w:rsidRPr="00382F8B">
        <w:rPr>
          <w:rFonts w:ascii="Arial" w:hAnsi="Arial" w:cs="Arial"/>
          <w:sz w:val="20"/>
          <w:szCs w:val="20"/>
        </w:rPr>
        <w:t xml:space="preserve"> </w:t>
      </w:r>
      <w:r w:rsidR="00F62994" w:rsidRPr="00382F8B">
        <w:rPr>
          <w:rFonts w:ascii="Arial" w:hAnsi="Arial" w:cs="Arial"/>
          <w:sz w:val="20"/>
          <w:szCs w:val="20"/>
        </w:rPr>
        <w:t>del lotto in oggetto</w:t>
      </w:r>
      <w:r w:rsidRPr="00382F8B">
        <w:rPr>
          <w:rFonts w:ascii="Arial" w:hAnsi="Arial" w:cs="Arial"/>
          <w:sz w:val="20"/>
          <w:szCs w:val="20"/>
        </w:rPr>
        <w:t>, i</w:t>
      </w:r>
      <w:r w:rsidR="001B5725" w:rsidRPr="00382F8B">
        <w:rPr>
          <w:rFonts w:ascii="Arial" w:hAnsi="Arial" w:cs="Arial"/>
          <w:sz w:val="20"/>
          <w:szCs w:val="20"/>
        </w:rPr>
        <w:t>l</w:t>
      </w:r>
      <w:r w:rsidRPr="00382F8B">
        <w:rPr>
          <w:rFonts w:ascii="Arial" w:hAnsi="Arial" w:cs="Arial"/>
          <w:sz w:val="20"/>
          <w:szCs w:val="20"/>
        </w:rPr>
        <w:t xml:space="preserve"> qual</w:t>
      </w:r>
      <w:r w:rsidR="001B5725" w:rsidRPr="00382F8B">
        <w:rPr>
          <w:rFonts w:ascii="Arial" w:hAnsi="Arial" w:cs="Arial"/>
          <w:sz w:val="20"/>
          <w:szCs w:val="20"/>
        </w:rPr>
        <w:t>e</w:t>
      </w:r>
      <w:r w:rsidRPr="00382F8B">
        <w:rPr>
          <w:rFonts w:ascii="Arial" w:hAnsi="Arial" w:cs="Arial"/>
          <w:sz w:val="20"/>
          <w:szCs w:val="20"/>
        </w:rPr>
        <w:t xml:space="preserve">, con la sottoscrizione del presente atto, si impegna a stipulare i contratti attuativi discendenti secondo quanto previsto nel disciplinare di gara e nel Capitolato. </w:t>
      </w:r>
      <w:r w:rsidR="004D5D66" w:rsidRPr="00382F8B">
        <w:rPr>
          <w:rFonts w:ascii="Arial" w:hAnsi="Arial" w:cs="Arial"/>
          <w:sz w:val="20"/>
          <w:szCs w:val="20"/>
        </w:rPr>
        <w:t>Le prestazioni</w:t>
      </w:r>
      <w:r w:rsidRPr="00382F8B">
        <w:rPr>
          <w:rFonts w:ascii="Arial" w:hAnsi="Arial" w:cs="Arial"/>
          <w:sz w:val="20"/>
          <w:szCs w:val="20"/>
        </w:rPr>
        <w:t xml:space="preserve"> </w:t>
      </w:r>
      <w:r w:rsidR="001B5725" w:rsidRPr="00382F8B">
        <w:rPr>
          <w:rFonts w:ascii="Arial" w:hAnsi="Arial" w:cs="Arial"/>
          <w:sz w:val="20"/>
          <w:szCs w:val="20"/>
        </w:rPr>
        <w:t xml:space="preserve">oggetto dei </w:t>
      </w:r>
      <w:r w:rsidRPr="00382F8B">
        <w:rPr>
          <w:rFonts w:ascii="Arial" w:hAnsi="Arial" w:cs="Arial"/>
          <w:sz w:val="20"/>
          <w:szCs w:val="20"/>
        </w:rPr>
        <w:t>contratti attuativi dovranno essere eseguit</w:t>
      </w:r>
      <w:r w:rsidR="004D5D66" w:rsidRPr="00382F8B">
        <w:rPr>
          <w:rFonts w:ascii="Arial" w:hAnsi="Arial" w:cs="Arial"/>
          <w:sz w:val="20"/>
          <w:szCs w:val="20"/>
        </w:rPr>
        <w:t>e</w:t>
      </w:r>
      <w:r w:rsidRPr="00382F8B">
        <w:rPr>
          <w:rFonts w:ascii="Arial" w:hAnsi="Arial" w:cs="Arial"/>
          <w:sz w:val="20"/>
          <w:szCs w:val="20"/>
        </w:rPr>
        <w:t xml:space="preserve"> conformemente a quanto prescritto nel presente </w:t>
      </w:r>
      <w:r w:rsidR="006B6536" w:rsidRPr="00382F8B">
        <w:rPr>
          <w:rFonts w:ascii="Arial" w:hAnsi="Arial" w:cs="Arial"/>
          <w:sz w:val="20"/>
          <w:szCs w:val="20"/>
        </w:rPr>
        <w:t>c</w:t>
      </w:r>
      <w:r w:rsidRPr="00382F8B">
        <w:rPr>
          <w:rFonts w:ascii="Arial" w:hAnsi="Arial" w:cs="Arial"/>
          <w:sz w:val="20"/>
          <w:szCs w:val="20"/>
        </w:rPr>
        <w:t xml:space="preserve">ontratto, nel Capitolato Speciale d’Appalto, nel Disciplinare di gara e nel rispetto delle specifiche contenute nella documentazione predisposta dalla Stazione Appaltante con eventuali elaborati relativi al singolo </w:t>
      </w:r>
      <w:r w:rsidR="006B6536" w:rsidRPr="00382F8B">
        <w:rPr>
          <w:rFonts w:ascii="Arial" w:hAnsi="Arial" w:cs="Arial"/>
          <w:sz w:val="20"/>
          <w:szCs w:val="20"/>
        </w:rPr>
        <w:t>c</w:t>
      </w:r>
      <w:r w:rsidRPr="00382F8B">
        <w:rPr>
          <w:rFonts w:ascii="Arial" w:hAnsi="Arial" w:cs="Arial"/>
          <w:sz w:val="20"/>
          <w:szCs w:val="20"/>
        </w:rPr>
        <w:t>ontratto attuativo.</w:t>
      </w:r>
    </w:p>
    <w:p w14:paraId="330F37D0" w14:textId="72B4CE6F"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La </w:t>
      </w:r>
      <w:r w:rsidR="00146C7E">
        <w:rPr>
          <w:rFonts w:ascii="Arial" w:hAnsi="Arial" w:cs="Arial"/>
          <w:sz w:val="20"/>
          <w:szCs w:val="20"/>
        </w:rPr>
        <w:t>CRC</w:t>
      </w:r>
      <w:r w:rsidRPr="00382F8B">
        <w:rPr>
          <w:rFonts w:ascii="Arial" w:hAnsi="Arial" w:cs="Arial"/>
          <w:sz w:val="20"/>
          <w:szCs w:val="20"/>
        </w:rPr>
        <w:t xml:space="preserve"> non assume alcun impegno e </w:t>
      </w:r>
      <w:r w:rsidR="00FA5D2A" w:rsidRPr="00382F8B">
        <w:rPr>
          <w:rFonts w:ascii="Arial" w:hAnsi="Arial" w:cs="Arial"/>
          <w:sz w:val="20"/>
          <w:szCs w:val="20"/>
        </w:rPr>
        <w:t>l’aggiudic</w:t>
      </w:r>
      <w:r w:rsidR="00FF25E3" w:rsidRPr="00382F8B">
        <w:rPr>
          <w:rFonts w:ascii="Arial" w:hAnsi="Arial" w:cs="Arial"/>
          <w:sz w:val="20"/>
          <w:szCs w:val="20"/>
        </w:rPr>
        <w:t>a</w:t>
      </w:r>
      <w:r w:rsidR="00FA5D2A" w:rsidRPr="00382F8B">
        <w:rPr>
          <w:rFonts w:ascii="Arial" w:hAnsi="Arial" w:cs="Arial"/>
          <w:sz w:val="20"/>
          <w:szCs w:val="20"/>
        </w:rPr>
        <w:t>tario</w:t>
      </w:r>
      <w:r w:rsidRPr="00382F8B">
        <w:rPr>
          <w:rFonts w:ascii="Arial" w:hAnsi="Arial" w:cs="Arial"/>
          <w:sz w:val="20"/>
          <w:szCs w:val="20"/>
        </w:rPr>
        <w:t xml:space="preserve"> non vanta alcun diritto in ordine al raggiungimento dell’importo complessivo </w:t>
      </w:r>
      <w:r w:rsidR="004D5D66" w:rsidRPr="00382F8B">
        <w:rPr>
          <w:rFonts w:ascii="Arial" w:hAnsi="Arial" w:cs="Arial"/>
          <w:sz w:val="20"/>
          <w:szCs w:val="20"/>
        </w:rPr>
        <w:t>del valore complessivo dell’Accordo quadro</w:t>
      </w:r>
      <w:r w:rsidRPr="00382F8B">
        <w:rPr>
          <w:rFonts w:ascii="Arial" w:hAnsi="Arial" w:cs="Arial"/>
          <w:sz w:val="20"/>
          <w:szCs w:val="20"/>
        </w:rPr>
        <w:t xml:space="preserve">. </w:t>
      </w:r>
      <w:r w:rsidR="00FF25E3" w:rsidRPr="00382F8B">
        <w:rPr>
          <w:rFonts w:ascii="Arial" w:hAnsi="Arial" w:cs="Arial"/>
          <w:sz w:val="20"/>
          <w:szCs w:val="20"/>
        </w:rPr>
        <w:t>L’operatore economico aggiudicatario</w:t>
      </w:r>
      <w:r w:rsidRPr="00382F8B">
        <w:rPr>
          <w:rFonts w:ascii="Arial" w:hAnsi="Arial" w:cs="Arial"/>
          <w:sz w:val="20"/>
          <w:szCs w:val="20"/>
        </w:rPr>
        <w:t>, pertanto, non potr</w:t>
      </w:r>
      <w:r w:rsidR="00FF25E3" w:rsidRPr="00382F8B">
        <w:rPr>
          <w:rFonts w:ascii="Arial" w:hAnsi="Arial" w:cs="Arial"/>
          <w:sz w:val="20"/>
          <w:szCs w:val="20"/>
        </w:rPr>
        <w:t xml:space="preserve">à </w:t>
      </w:r>
      <w:r w:rsidRPr="00382F8B">
        <w:rPr>
          <w:rFonts w:ascii="Arial" w:hAnsi="Arial" w:cs="Arial"/>
          <w:sz w:val="20"/>
          <w:szCs w:val="20"/>
        </w:rPr>
        <w:t xml:space="preserve">avanzare alcuna pretesa di compensi nel caso in cui, durante la vigenza dell’Accordo quadro, non dovesse essere stipulato alcun </w:t>
      </w:r>
      <w:r w:rsidR="00FF25E3" w:rsidRPr="00382F8B">
        <w:rPr>
          <w:rFonts w:ascii="Arial" w:hAnsi="Arial" w:cs="Arial"/>
          <w:sz w:val="20"/>
          <w:szCs w:val="20"/>
        </w:rPr>
        <w:t xml:space="preserve">contratto attuativo </w:t>
      </w:r>
      <w:r w:rsidRPr="00382F8B">
        <w:rPr>
          <w:rFonts w:ascii="Arial" w:hAnsi="Arial" w:cs="Arial"/>
          <w:sz w:val="20"/>
          <w:szCs w:val="20"/>
        </w:rPr>
        <w:t xml:space="preserve">e quindi ordinata alcuna prestazione o nel caso in cui dovessero essere stipulati </w:t>
      </w:r>
      <w:r w:rsidR="00FF25E3" w:rsidRPr="00382F8B">
        <w:rPr>
          <w:rFonts w:ascii="Arial" w:hAnsi="Arial" w:cs="Arial"/>
          <w:sz w:val="20"/>
          <w:szCs w:val="20"/>
        </w:rPr>
        <w:t xml:space="preserve">contratti attuativi </w:t>
      </w:r>
      <w:r w:rsidRPr="00382F8B">
        <w:rPr>
          <w:rFonts w:ascii="Arial" w:hAnsi="Arial" w:cs="Arial"/>
          <w:sz w:val="20"/>
          <w:szCs w:val="20"/>
        </w:rPr>
        <w:t>per importi complessivamente inferiori all’importo massimo previsto</w:t>
      </w:r>
      <w:r w:rsidR="00FF25E3" w:rsidRPr="00382F8B">
        <w:rPr>
          <w:rFonts w:ascii="Arial" w:hAnsi="Arial" w:cs="Arial"/>
          <w:sz w:val="20"/>
          <w:szCs w:val="20"/>
        </w:rPr>
        <w:t xml:space="preserve"> </w:t>
      </w:r>
      <w:r w:rsidR="004D5D66" w:rsidRPr="00382F8B">
        <w:rPr>
          <w:rFonts w:ascii="Arial" w:hAnsi="Arial" w:cs="Arial"/>
          <w:sz w:val="20"/>
          <w:szCs w:val="20"/>
        </w:rPr>
        <w:t>quale valore complessivo dell’Accordo quadro</w:t>
      </w:r>
      <w:r w:rsidRPr="00382F8B">
        <w:rPr>
          <w:rFonts w:ascii="Arial" w:hAnsi="Arial" w:cs="Arial"/>
          <w:sz w:val="20"/>
          <w:szCs w:val="20"/>
        </w:rPr>
        <w:t xml:space="preserve">. </w:t>
      </w:r>
    </w:p>
    <w:p w14:paraId="69DCFC0E" w14:textId="2C6C228B" w:rsidR="003B12FF" w:rsidRPr="00382F8B" w:rsidRDefault="003B12FF" w:rsidP="00382F8B">
      <w:pPr>
        <w:pStyle w:val="Titolo1"/>
      </w:pPr>
      <w:r w:rsidRPr="00382F8B">
        <w:t xml:space="preserve">Articolo 3 (Tipologia </w:t>
      </w:r>
      <w:r w:rsidR="004D5D66" w:rsidRPr="00382F8B">
        <w:t>prestazioni</w:t>
      </w:r>
      <w:r w:rsidRPr="00382F8B">
        <w:t>)</w:t>
      </w:r>
    </w:p>
    <w:p w14:paraId="7ACFDBB8" w14:textId="61D9EE82" w:rsidR="003C7774" w:rsidRPr="00304A2B" w:rsidRDefault="00AC2BC9" w:rsidP="00382F8B">
      <w:pPr>
        <w:spacing w:after="120" w:line="260" w:lineRule="exact"/>
        <w:jc w:val="both"/>
        <w:rPr>
          <w:rFonts w:ascii="Arial" w:hAnsi="Arial" w:cs="Arial"/>
          <w:sz w:val="20"/>
          <w:szCs w:val="20"/>
        </w:rPr>
      </w:pPr>
      <w:r w:rsidRPr="00304A2B">
        <w:rPr>
          <w:rFonts w:ascii="Arial" w:hAnsi="Arial" w:cs="Arial"/>
          <w:sz w:val="20"/>
          <w:szCs w:val="20"/>
        </w:rPr>
        <w:t xml:space="preserve">L’Accordo quadro </w:t>
      </w:r>
      <w:r w:rsidR="003C7774" w:rsidRPr="00304A2B">
        <w:rPr>
          <w:rFonts w:ascii="Arial" w:hAnsi="Arial" w:cs="Arial"/>
          <w:sz w:val="20"/>
          <w:szCs w:val="20"/>
        </w:rPr>
        <w:t>ha ad oggetto l’affidamento, anche separatamente</w:t>
      </w:r>
      <w:r w:rsidRPr="00304A2B">
        <w:rPr>
          <w:rFonts w:ascii="Arial" w:hAnsi="Arial" w:cs="Arial"/>
          <w:sz w:val="20"/>
          <w:szCs w:val="20"/>
        </w:rPr>
        <w:t xml:space="preserve">, delle prestazioni descritte e stimate </w:t>
      </w:r>
      <w:r w:rsidR="00810E8A" w:rsidRPr="00304A2B">
        <w:rPr>
          <w:rFonts w:ascii="Arial" w:hAnsi="Arial" w:cs="Arial"/>
          <w:sz w:val="20"/>
          <w:szCs w:val="20"/>
        </w:rPr>
        <w:t xml:space="preserve">nel </w:t>
      </w:r>
      <w:r w:rsidR="007E6D9E" w:rsidRPr="00304A2B">
        <w:rPr>
          <w:rFonts w:ascii="Arial" w:hAnsi="Arial" w:cs="Arial"/>
          <w:sz w:val="20"/>
          <w:szCs w:val="20"/>
        </w:rPr>
        <w:t>Capitolato</w:t>
      </w:r>
      <w:r w:rsidR="00810E8A" w:rsidRPr="00304A2B">
        <w:rPr>
          <w:rFonts w:ascii="Arial" w:hAnsi="Arial" w:cs="Arial"/>
          <w:sz w:val="20"/>
          <w:szCs w:val="20"/>
        </w:rPr>
        <w:t>, Capo 1 e Capo 2.</w:t>
      </w:r>
    </w:p>
    <w:p w14:paraId="718AEB15" w14:textId="77777777" w:rsidR="003B12FF" w:rsidRPr="00382F8B" w:rsidRDefault="003B12FF" w:rsidP="00382F8B">
      <w:pPr>
        <w:pStyle w:val="Titolo1"/>
      </w:pPr>
      <w:r w:rsidRPr="00382F8B">
        <w:t>Articolo 4 (Durata dell’Accordo quadro)</w:t>
      </w:r>
    </w:p>
    <w:p w14:paraId="796989D9" w14:textId="52BBF4A6"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L’Accordo quadro ha una durata di </w:t>
      </w:r>
      <w:r w:rsidR="00146C7E">
        <w:rPr>
          <w:rFonts w:ascii="Arial" w:hAnsi="Arial" w:cs="Arial"/>
          <w:sz w:val="20"/>
          <w:szCs w:val="20"/>
        </w:rPr>
        <w:t>24</w:t>
      </w:r>
      <w:r w:rsidRPr="00382F8B">
        <w:rPr>
          <w:rFonts w:ascii="Arial" w:hAnsi="Arial" w:cs="Arial"/>
          <w:sz w:val="20"/>
          <w:szCs w:val="20"/>
        </w:rPr>
        <w:t xml:space="preserve"> mesi decorrenti dalla stipula del presente contratto</w:t>
      </w:r>
      <w:r w:rsidR="003C6DE4" w:rsidRPr="00382F8B">
        <w:rPr>
          <w:rFonts w:ascii="Arial" w:hAnsi="Arial" w:cs="Arial"/>
          <w:sz w:val="20"/>
          <w:szCs w:val="20"/>
        </w:rPr>
        <w:t xml:space="preserve">. </w:t>
      </w:r>
      <w:r w:rsidRPr="00382F8B">
        <w:rPr>
          <w:rFonts w:ascii="Arial" w:hAnsi="Arial" w:cs="Arial"/>
          <w:sz w:val="20"/>
          <w:szCs w:val="20"/>
        </w:rPr>
        <w:t>L’Accordo quadro, d’altra parte, potrà cessare di produrre effetti anche anticipatamente rispetto al suddetto termine qualora si arrivasse all’esaurimento del plafond disponibile.</w:t>
      </w:r>
    </w:p>
    <w:p w14:paraId="40C69121" w14:textId="0AECA4BC" w:rsidR="00204313" w:rsidRPr="00382F8B" w:rsidRDefault="003B12FF" w:rsidP="00382F8B">
      <w:pPr>
        <w:pStyle w:val="Titolo1"/>
        <w:rPr>
          <w:color w:val="00B050"/>
        </w:rPr>
      </w:pPr>
      <w:r w:rsidRPr="00382F8B">
        <w:t xml:space="preserve">Articolo 5 </w:t>
      </w:r>
      <w:r w:rsidR="00113FF6" w:rsidRPr="00382F8B">
        <w:t>(</w:t>
      </w:r>
      <w:r w:rsidRPr="00382F8B">
        <w:t xml:space="preserve">Definizione di </w:t>
      </w:r>
      <w:r w:rsidR="00F337C0" w:rsidRPr="00382F8B">
        <w:t>contratto attuativo</w:t>
      </w:r>
      <w:r w:rsidR="00113FF6" w:rsidRPr="00382F8B">
        <w:t>)</w:t>
      </w:r>
    </w:p>
    <w:p w14:paraId="32D03EDF" w14:textId="24DC9C4D" w:rsidR="00F337C0" w:rsidRPr="00382F8B" w:rsidRDefault="00F337C0" w:rsidP="00382F8B">
      <w:pPr>
        <w:spacing w:after="120" w:line="260" w:lineRule="exact"/>
        <w:jc w:val="both"/>
        <w:rPr>
          <w:rFonts w:ascii="Arial" w:hAnsi="Arial" w:cs="Arial"/>
          <w:sz w:val="20"/>
          <w:szCs w:val="20"/>
        </w:rPr>
      </w:pPr>
      <w:r w:rsidRPr="00382F8B">
        <w:rPr>
          <w:rFonts w:ascii="Arial" w:hAnsi="Arial" w:cs="Arial"/>
          <w:sz w:val="20"/>
          <w:szCs w:val="20"/>
        </w:rPr>
        <w:t xml:space="preserve">Il contratto attuativo è stipulato tra l’operatore economico aggiudicatario </w:t>
      </w:r>
      <w:r w:rsidR="00DC6255" w:rsidRPr="00382F8B">
        <w:rPr>
          <w:rFonts w:ascii="Arial" w:hAnsi="Arial" w:cs="Arial"/>
          <w:sz w:val="20"/>
          <w:szCs w:val="20"/>
        </w:rPr>
        <w:t xml:space="preserve">e </w:t>
      </w:r>
      <w:r w:rsidRPr="00382F8B">
        <w:rPr>
          <w:rFonts w:ascii="Arial" w:hAnsi="Arial" w:cs="Arial"/>
          <w:sz w:val="20"/>
          <w:szCs w:val="20"/>
        </w:rPr>
        <w:t xml:space="preserve">la Stazione appaltante, al manifestarsi delle esigenze della Stazione appaltante stessa. </w:t>
      </w:r>
      <w:r w:rsidR="005076C1" w:rsidRPr="00382F8B">
        <w:rPr>
          <w:rFonts w:ascii="Arial" w:hAnsi="Arial" w:cs="Arial"/>
          <w:sz w:val="20"/>
          <w:szCs w:val="20"/>
        </w:rPr>
        <w:t xml:space="preserve">Conformemente ai documenti di gara, il contratto attuativo conterrà l’oggetto delle prestazioni e l’indicazione del valore complessivo, </w:t>
      </w:r>
      <w:r w:rsidR="00D466B3" w:rsidRPr="00382F8B">
        <w:rPr>
          <w:rFonts w:ascii="Arial" w:hAnsi="Arial" w:cs="Arial"/>
          <w:sz w:val="20"/>
          <w:szCs w:val="20"/>
        </w:rPr>
        <w:t>nonché della quota parte su cui applicare lo stesso ribasso offerta in sede di gara</w:t>
      </w:r>
      <w:r w:rsidR="000B2B23" w:rsidRPr="00382F8B">
        <w:rPr>
          <w:rFonts w:ascii="Arial" w:hAnsi="Arial" w:cs="Arial"/>
          <w:sz w:val="20"/>
          <w:szCs w:val="20"/>
        </w:rPr>
        <w:t>,</w:t>
      </w:r>
      <w:r w:rsidR="00D466B3" w:rsidRPr="00382F8B">
        <w:rPr>
          <w:rFonts w:ascii="Arial" w:hAnsi="Arial" w:cs="Arial"/>
          <w:sz w:val="20"/>
          <w:szCs w:val="20"/>
        </w:rPr>
        <w:t xml:space="preserve"> calcolato ai sensi dell’art. 41 comma 15-bis del Codice</w:t>
      </w:r>
      <w:r w:rsidR="005076C1" w:rsidRPr="00382F8B">
        <w:rPr>
          <w:rFonts w:ascii="Arial" w:hAnsi="Arial" w:cs="Arial"/>
          <w:sz w:val="20"/>
          <w:szCs w:val="20"/>
        </w:rPr>
        <w:t>.</w:t>
      </w:r>
    </w:p>
    <w:p w14:paraId="75573B78" w14:textId="0726B157" w:rsidR="00113FF6" w:rsidRPr="00382F8B" w:rsidRDefault="00113FF6" w:rsidP="00382F8B">
      <w:pPr>
        <w:spacing w:after="120" w:line="260" w:lineRule="exact"/>
        <w:jc w:val="both"/>
        <w:rPr>
          <w:rFonts w:ascii="Arial" w:hAnsi="Arial" w:cs="Arial"/>
          <w:sz w:val="20"/>
          <w:szCs w:val="20"/>
        </w:rPr>
      </w:pPr>
      <w:r w:rsidRPr="00382F8B">
        <w:rPr>
          <w:rFonts w:ascii="Arial" w:hAnsi="Arial" w:cs="Arial"/>
          <w:sz w:val="20"/>
          <w:szCs w:val="20"/>
        </w:rPr>
        <w:t xml:space="preserve">I singoli </w:t>
      </w:r>
      <w:r w:rsidR="008E217C" w:rsidRPr="00382F8B">
        <w:rPr>
          <w:rFonts w:ascii="Arial" w:hAnsi="Arial" w:cs="Arial"/>
          <w:sz w:val="20"/>
          <w:szCs w:val="20"/>
        </w:rPr>
        <w:t>c</w:t>
      </w:r>
      <w:r w:rsidRPr="00382F8B">
        <w:rPr>
          <w:rFonts w:ascii="Arial" w:hAnsi="Arial" w:cs="Arial"/>
          <w:sz w:val="20"/>
          <w:szCs w:val="20"/>
        </w:rPr>
        <w:t xml:space="preserve">ontratti </w:t>
      </w:r>
      <w:r w:rsidR="008E217C" w:rsidRPr="00382F8B">
        <w:rPr>
          <w:rFonts w:ascii="Arial" w:hAnsi="Arial" w:cs="Arial"/>
          <w:sz w:val="20"/>
          <w:szCs w:val="20"/>
        </w:rPr>
        <w:t>attuativi</w:t>
      </w:r>
      <w:r w:rsidRPr="00382F8B">
        <w:rPr>
          <w:rFonts w:ascii="Arial" w:hAnsi="Arial" w:cs="Arial"/>
          <w:sz w:val="20"/>
          <w:szCs w:val="20"/>
        </w:rPr>
        <w:t xml:space="preserve"> potranno essere stipulati per tutta la durata del presente Accordo quadro. La durata del singolo contratto esecutivo può superare il termine massimo di durata dell’</w:t>
      </w:r>
      <w:r w:rsidR="008E217C" w:rsidRPr="00382F8B">
        <w:rPr>
          <w:rFonts w:ascii="Arial" w:hAnsi="Arial" w:cs="Arial"/>
          <w:sz w:val="20"/>
          <w:szCs w:val="20"/>
        </w:rPr>
        <w:t>A</w:t>
      </w:r>
      <w:r w:rsidRPr="00382F8B">
        <w:rPr>
          <w:rFonts w:ascii="Arial" w:hAnsi="Arial" w:cs="Arial"/>
          <w:sz w:val="20"/>
          <w:szCs w:val="20"/>
        </w:rPr>
        <w:t>ccordo quadro.</w:t>
      </w:r>
    </w:p>
    <w:p w14:paraId="6202DB9C" w14:textId="54C7D3DE" w:rsidR="003B12FF" w:rsidRPr="00382F8B" w:rsidRDefault="003F4092" w:rsidP="00382F8B">
      <w:pPr>
        <w:pStyle w:val="Titolo1"/>
      </w:pPr>
      <w:r w:rsidRPr="00382F8B">
        <w:t>Articolo</w:t>
      </w:r>
      <w:r w:rsidR="003B12FF" w:rsidRPr="00382F8B">
        <w:t xml:space="preserve"> 6 (Limiti di affidamento dei contratti </w:t>
      </w:r>
      <w:r w:rsidR="007D3D38" w:rsidRPr="00382F8B">
        <w:t>attuativi</w:t>
      </w:r>
      <w:r w:rsidR="00204313" w:rsidRPr="00382F8B">
        <w:t>)</w:t>
      </w:r>
    </w:p>
    <w:p w14:paraId="22AFDBDF" w14:textId="4E1E36D0"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L’importo </w:t>
      </w:r>
      <w:r w:rsidR="00D466B3" w:rsidRPr="00382F8B">
        <w:rPr>
          <w:rFonts w:ascii="Arial" w:hAnsi="Arial" w:cs="Arial"/>
          <w:sz w:val="20"/>
          <w:szCs w:val="20"/>
        </w:rPr>
        <w:t xml:space="preserve">del </w:t>
      </w:r>
      <w:r w:rsidR="007D3D38" w:rsidRPr="00382F8B">
        <w:rPr>
          <w:rFonts w:ascii="Arial" w:hAnsi="Arial" w:cs="Arial"/>
          <w:sz w:val="20"/>
          <w:szCs w:val="20"/>
        </w:rPr>
        <w:t>contratto attuativo</w:t>
      </w:r>
      <w:r w:rsidR="00D466B3" w:rsidRPr="00382F8B">
        <w:rPr>
          <w:rFonts w:ascii="Arial" w:hAnsi="Arial" w:cs="Arial"/>
          <w:sz w:val="20"/>
          <w:szCs w:val="20"/>
        </w:rPr>
        <w:t>, o della loro somma,</w:t>
      </w:r>
      <w:r w:rsidR="007D3D38" w:rsidRPr="00382F8B">
        <w:rPr>
          <w:rFonts w:ascii="Arial" w:hAnsi="Arial" w:cs="Arial"/>
          <w:sz w:val="20"/>
          <w:szCs w:val="20"/>
        </w:rPr>
        <w:t xml:space="preserve"> </w:t>
      </w:r>
      <w:r w:rsidRPr="00382F8B">
        <w:rPr>
          <w:rFonts w:ascii="Arial" w:hAnsi="Arial" w:cs="Arial"/>
          <w:sz w:val="20"/>
          <w:szCs w:val="20"/>
        </w:rPr>
        <w:t xml:space="preserve">non potrà essere superiore </w:t>
      </w:r>
      <w:r w:rsidR="00D466B3" w:rsidRPr="00382F8B">
        <w:rPr>
          <w:rFonts w:ascii="Arial" w:hAnsi="Arial" w:cs="Arial"/>
          <w:sz w:val="20"/>
          <w:szCs w:val="20"/>
        </w:rPr>
        <w:t>al valore complessivo del</w:t>
      </w:r>
      <w:r w:rsidR="006B344D" w:rsidRPr="00382F8B">
        <w:rPr>
          <w:rFonts w:ascii="Arial" w:hAnsi="Arial" w:cs="Arial"/>
          <w:sz w:val="20"/>
          <w:szCs w:val="20"/>
        </w:rPr>
        <w:t xml:space="preserve"> lotto di </w:t>
      </w:r>
      <w:r w:rsidR="00D466B3" w:rsidRPr="00382F8B">
        <w:rPr>
          <w:rFonts w:ascii="Arial" w:hAnsi="Arial" w:cs="Arial"/>
          <w:sz w:val="20"/>
          <w:szCs w:val="20"/>
        </w:rPr>
        <w:t>Accordo quadro</w:t>
      </w:r>
      <w:r w:rsidR="006B344D" w:rsidRPr="00382F8B">
        <w:rPr>
          <w:rFonts w:ascii="Arial" w:hAnsi="Arial" w:cs="Arial"/>
          <w:sz w:val="20"/>
          <w:szCs w:val="20"/>
        </w:rPr>
        <w:t xml:space="preserve"> di cui si è aggiudicatari</w:t>
      </w:r>
      <w:r w:rsidRPr="00382F8B">
        <w:rPr>
          <w:rFonts w:ascii="Arial" w:hAnsi="Arial" w:cs="Arial"/>
          <w:sz w:val="20"/>
          <w:szCs w:val="20"/>
        </w:rPr>
        <w:t xml:space="preserve">, </w:t>
      </w:r>
      <w:r w:rsidR="00D466B3" w:rsidRPr="00382F8B">
        <w:rPr>
          <w:rFonts w:ascii="Arial" w:hAnsi="Arial" w:cs="Arial"/>
          <w:sz w:val="20"/>
          <w:szCs w:val="20"/>
        </w:rPr>
        <w:t xml:space="preserve">esclusa </w:t>
      </w:r>
      <w:r w:rsidRPr="00382F8B">
        <w:rPr>
          <w:rFonts w:ascii="Arial" w:hAnsi="Arial" w:cs="Arial"/>
          <w:sz w:val="20"/>
          <w:szCs w:val="20"/>
        </w:rPr>
        <w:t xml:space="preserve">IVA </w:t>
      </w:r>
      <w:r w:rsidR="00D466B3" w:rsidRPr="00382F8B">
        <w:rPr>
          <w:rFonts w:ascii="Arial" w:hAnsi="Arial" w:cs="Arial"/>
          <w:sz w:val="20"/>
          <w:szCs w:val="20"/>
        </w:rPr>
        <w:t>e oneri previdenziali ed assistenziali</w:t>
      </w:r>
      <w:r w:rsidRPr="00382F8B">
        <w:rPr>
          <w:rFonts w:ascii="Arial" w:hAnsi="Arial" w:cs="Arial"/>
          <w:sz w:val="20"/>
          <w:szCs w:val="20"/>
        </w:rPr>
        <w:t xml:space="preserve">. </w:t>
      </w:r>
    </w:p>
    <w:p w14:paraId="4F92B894" w14:textId="245E4A65"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L’importo del singolo contratto </w:t>
      </w:r>
      <w:r w:rsidR="00D466B3" w:rsidRPr="00382F8B">
        <w:rPr>
          <w:rFonts w:ascii="Arial" w:hAnsi="Arial" w:cs="Arial"/>
          <w:sz w:val="20"/>
          <w:szCs w:val="20"/>
        </w:rPr>
        <w:t xml:space="preserve">sarà calcolato applicando il ribasso offerto in sede di </w:t>
      </w:r>
      <w:r w:rsidR="0039389F" w:rsidRPr="00382F8B">
        <w:rPr>
          <w:rFonts w:ascii="Arial" w:hAnsi="Arial" w:cs="Arial"/>
          <w:sz w:val="20"/>
          <w:szCs w:val="20"/>
        </w:rPr>
        <w:t xml:space="preserve">Accordo quadro alla medesima quota ribassabile (35%) secondo il disposto </w:t>
      </w:r>
      <w:r w:rsidR="00D466B3" w:rsidRPr="00382F8B">
        <w:rPr>
          <w:rFonts w:ascii="Arial" w:hAnsi="Arial" w:cs="Arial"/>
          <w:sz w:val="20"/>
          <w:szCs w:val="20"/>
        </w:rPr>
        <w:t xml:space="preserve">dell’art. 41 comma 15-bis del Codice del valore complessivo del contratto attuativo, calcolato sempre secondo le tariffe di cui </w:t>
      </w:r>
      <w:r w:rsidR="006B344D" w:rsidRPr="00382F8B">
        <w:rPr>
          <w:rFonts w:ascii="Arial" w:hAnsi="Arial" w:cs="Arial"/>
          <w:sz w:val="20"/>
          <w:szCs w:val="20"/>
        </w:rPr>
        <w:t>all’Allegato I.13 del Codice</w:t>
      </w:r>
      <w:r w:rsidR="00D466B3" w:rsidRPr="00382F8B">
        <w:rPr>
          <w:rFonts w:ascii="Arial" w:hAnsi="Arial" w:cs="Arial"/>
          <w:sz w:val="20"/>
          <w:szCs w:val="20"/>
        </w:rPr>
        <w:t>.</w:t>
      </w:r>
    </w:p>
    <w:p w14:paraId="3C0C44D6" w14:textId="77777777" w:rsidR="003B12FF" w:rsidRPr="00382F8B" w:rsidRDefault="003B12FF" w:rsidP="00382F8B">
      <w:pPr>
        <w:pStyle w:val="Titolo1"/>
      </w:pPr>
      <w:r w:rsidRPr="00382F8B">
        <w:t>Articolo 7 (Norme che regolano l’Accordo quadro e documenti allegati al Contratto)</w:t>
      </w:r>
    </w:p>
    <w:p w14:paraId="3DB9A50D"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L’Accordo Quadro e i rapporti contrattuali derivanti dalla sottoscrizione dello stesso sono regolati da:</w:t>
      </w:r>
    </w:p>
    <w:p w14:paraId="15FDBF5D" w14:textId="1F517027" w:rsidR="003B12FF" w:rsidRPr="00382F8B" w:rsidRDefault="003B12FF" w:rsidP="00382F8B">
      <w:pPr>
        <w:pStyle w:val="Paragrafoelenco"/>
        <w:numPr>
          <w:ilvl w:val="0"/>
          <w:numId w:val="31"/>
        </w:numPr>
        <w:spacing w:after="120" w:line="260" w:lineRule="exact"/>
        <w:contextualSpacing w:val="0"/>
        <w:jc w:val="both"/>
        <w:rPr>
          <w:rFonts w:ascii="Arial" w:hAnsi="Arial" w:cs="Arial"/>
          <w:sz w:val="20"/>
          <w:szCs w:val="20"/>
        </w:rPr>
      </w:pPr>
      <w:r w:rsidRPr="00382F8B">
        <w:rPr>
          <w:rFonts w:ascii="Arial" w:hAnsi="Arial" w:cs="Arial"/>
          <w:sz w:val="20"/>
          <w:szCs w:val="20"/>
        </w:rPr>
        <w:t xml:space="preserve">norme nazionali vigenti in materia di </w:t>
      </w:r>
      <w:r w:rsidR="002D35D7" w:rsidRPr="00382F8B">
        <w:rPr>
          <w:rFonts w:ascii="Arial" w:hAnsi="Arial" w:cs="Arial"/>
          <w:sz w:val="20"/>
          <w:szCs w:val="20"/>
        </w:rPr>
        <w:t xml:space="preserve">servizi di ingegneria </w:t>
      </w:r>
      <w:proofErr w:type="spellStart"/>
      <w:r w:rsidR="002D35D7" w:rsidRPr="00382F8B">
        <w:rPr>
          <w:rFonts w:ascii="Arial" w:hAnsi="Arial" w:cs="Arial"/>
          <w:sz w:val="20"/>
          <w:szCs w:val="20"/>
        </w:rPr>
        <w:t>ed</w:t>
      </w:r>
      <w:proofErr w:type="spellEnd"/>
      <w:r w:rsidR="002D35D7" w:rsidRPr="00382F8B">
        <w:rPr>
          <w:rFonts w:ascii="Arial" w:hAnsi="Arial" w:cs="Arial"/>
          <w:sz w:val="20"/>
          <w:szCs w:val="20"/>
        </w:rPr>
        <w:t xml:space="preserve"> architettura</w:t>
      </w:r>
      <w:r w:rsidRPr="00382F8B">
        <w:rPr>
          <w:rFonts w:ascii="Arial" w:hAnsi="Arial" w:cs="Arial"/>
          <w:sz w:val="20"/>
          <w:szCs w:val="20"/>
        </w:rPr>
        <w:t xml:space="preserve">, </w:t>
      </w:r>
      <w:r w:rsidR="002D35D7" w:rsidRPr="00382F8B">
        <w:rPr>
          <w:rFonts w:ascii="Arial" w:hAnsi="Arial" w:cs="Arial"/>
          <w:sz w:val="20"/>
          <w:szCs w:val="20"/>
        </w:rPr>
        <w:t>tra cui il</w:t>
      </w:r>
      <w:r w:rsidRPr="00382F8B">
        <w:rPr>
          <w:rFonts w:ascii="Arial" w:hAnsi="Arial" w:cs="Arial"/>
          <w:sz w:val="20"/>
          <w:szCs w:val="20"/>
        </w:rPr>
        <w:t xml:space="preserve"> D.lgs. 36/2023 e ss.mm.ii. e i suoi allegati</w:t>
      </w:r>
      <w:r w:rsidR="00803F37" w:rsidRPr="00382F8B">
        <w:rPr>
          <w:rFonts w:ascii="Arial" w:hAnsi="Arial" w:cs="Arial"/>
          <w:sz w:val="20"/>
          <w:szCs w:val="20"/>
        </w:rPr>
        <w:t xml:space="preserve"> (Codice)</w:t>
      </w:r>
      <w:r w:rsidRPr="00382F8B">
        <w:rPr>
          <w:rFonts w:ascii="Arial" w:hAnsi="Arial" w:cs="Arial"/>
          <w:sz w:val="20"/>
          <w:szCs w:val="20"/>
        </w:rPr>
        <w:t>;</w:t>
      </w:r>
    </w:p>
    <w:p w14:paraId="040BA051" w14:textId="77777777" w:rsidR="003B12FF" w:rsidRPr="00382F8B" w:rsidRDefault="003B12FF" w:rsidP="00382F8B">
      <w:pPr>
        <w:pStyle w:val="Paragrafoelenco"/>
        <w:numPr>
          <w:ilvl w:val="0"/>
          <w:numId w:val="31"/>
        </w:numPr>
        <w:spacing w:after="120" w:line="260" w:lineRule="exact"/>
        <w:contextualSpacing w:val="0"/>
        <w:jc w:val="both"/>
        <w:rPr>
          <w:rFonts w:ascii="Arial" w:hAnsi="Arial" w:cs="Arial"/>
          <w:sz w:val="20"/>
          <w:szCs w:val="20"/>
        </w:rPr>
      </w:pPr>
      <w:r w:rsidRPr="00382F8B">
        <w:rPr>
          <w:rFonts w:ascii="Arial" w:hAnsi="Arial" w:cs="Arial"/>
          <w:sz w:val="20"/>
          <w:szCs w:val="20"/>
        </w:rPr>
        <w:t>D.lgs. 81/2008 e ss.mm.ii</w:t>
      </w:r>
      <w:r w:rsidR="00803F37" w:rsidRPr="00382F8B">
        <w:rPr>
          <w:rFonts w:ascii="Arial" w:hAnsi="Arial" w:cs="Arial"/>
          <w:sz w:val="20"/>
          <w:szCs w:val="20"/>
        </w:rPr>
        <w:t>.</w:t>
      </w:r>
      <w:r w:rsidRPr="00382F8B">
        <w:rPr>
          <w:rFonts w:ascii="Arial" w:hAnsi="Arial" w:cs="Arial"/>
          <w:sz w:val="20"/>
          <w:szCs w:val="20"/>
        </w:rPr>
        <w:t>;</w:t>
      </w:r>
    </w:p>
    <w:p w14:paraId="4D11F447" w14:textId="617B4E20" w:rsidR="003B12FF" w:rsidRPr="00382F8B" w:rsidRDefault="003B12FF" w:rsidP="00382F8B">
      <w:pPr>
        <w:pStyle w:val="Paragrafoelenco"/>
        <w:numPr>
          <w:ilvl w:val="0"/>
          <w:numId w:val="31"/>
        </w:numPr>
        <w:spacing w:after="120" w:line="260" w:lineRule="exact"/>
        <w:contextualSpacing w:val="0"/>
        <w:jc w:val="both"/>
        <w:rPr>
          <w:rFonts w:ascii="Arial" w:hAnsi="Arial" w:cs="Arial"/>
          <w:sz w:val="20"/>
          <w:szCs w:val="20"/>
        </w:rPr>
      </w:pPr>
      <w:r w:rsidRPr="00382F8B">
        <w:rPr>
          <w:rFonts w:ascii="Arial" w:hAnsi="Arial" w:cs="Arial"/>
          <w:sz w:val="20"/>
          <w:szCs w:val="20"/>
        </w:rPr>
        <w:t xml:space="preserve">condizioni generali e particolari dei lavori riportate nel Capitolato Speciale </w:t>
      </w:r>
      <w:r w:rsidR="00B94176" w:rsidRPr="00382F8B">
        <w:rPr>
          <w:rFonts w:ascii="Arial" w:hAnsi="Arial" w:cs="Arial"/>
          <w:sz w:val="20"/>
          <w:szCs w:val="20"/>
        </w:rPr>
        <w:t>d’Appalto,</w:t>
      </w:r>
      <w:r w:rsidRPr="00382F8B">
        <w:rPr>
          <w:rFonts w:ascii="Arial" w:hAnsi="Arial" w:cs="Arial"/>
          <w:sz w:val="20"/>
          <w:szCs w:val="20"/>
        </w:rPr>
        <w:t xml:space="preserve"> nel Disciplinare di gara nonché nelle prescrizioni di leggi e regolamenti generali in materia attualmente in vigore in </w:t>
      </w:r>
      <w:r w:rsidRPr="00382F8B">
        <w:rPr>
          <w:rFonts w:ascii="Arial" w:hAnsi="Arial" w:cs="Arial"/>
          <w:sz w:val="20"/>
          <w:szCs w:val="20"/>
        </w:rPr>
        <w:lastRenderedPageBreak/>
        <w:t xml:space="preserve">Italia o che vengano emanati durante </w:t>
      </w:r>
      <w:r w:rsidR="002D35D7" w:rsidRPr="00382F8B">
        <w:rPr>
          <w:rFonts w:ascii="Arial" w:hAnsi="Arial" w:cs="Arial"/>
          <w:sz w:val="20"/>
          <w:szCs w:val="20"/>
        </w:rPr>
        <w:t>l’espletamento del servizio</w:t>
      </w:r>
      <w:r w:rsidRPr="00382F8B">
        <w:rPr>
          <w:rFonts w:ascii="Arial" w:hAnsi="Arial" w:cs="Arial"/>
          <w:sz w:val="20"/>
          <w:szCs w:val="20"/>
        </w:rPr>
        <w:t>, anche per quanto riguarda eventuali aspetti e particolari non trattati nel Capitolato Speciale d’Appalto e nel Disciplinare di gara;</w:t>
      </w:r>
    </w:p>
    <w:p w14:paraId="44D5321E" w14:textId="77777777" w:rsidR="003B12FF" w:rsidRPr="00382F8B" w:rsidRDefault="003B12FF" w:rsidP="00382F8B">
      <w:pPr>
        <w:pStyle w:val="Paragrafoelenco"/>
        <w:numPr>
          <w:ilvl w:val="0"/>
          <w:numId w:val="31"/>
        </w:numPr>
        <w:spacing w:after="120" w:line="260" w:lineRule="exact"/>
        <w:contextualSpacing w:val="0"/>
        <w:jc w:val="both"/>
        <w:rPr>
          <w:rFonts w:ascii="Arial" w:hAnsi="Arial" w:cs="Arial"/>
          <w:sz w:val="20"/>
          <w:szCs w:val="20"/>
        </w:rPr>
      </w:pPr>
      <w:r w:rsidRPr="00382F8B">
        <w:rPr>
          <w:rFonts w:ascii="Arial" w:hAnsi="Arial" w:cs="Arial"/>
          <w:sz w:val="20"/>
          <w:szCs w:val="20"/>
        </w:rPr>
        <w:t>norme del Codice civile per quanto non espressamente disciplinato dalle fonti suindicate.</w:t>
      </w:r>
    </w:p>
    <w:p w14:paraId="41F07912" w14:textId="38D1F549"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L’interpretazione delle clausole contrattuali</w:t>
      </w:r>
      <w:r w:rsidR="000336FA" w:rsidRPr="00382F8B">
        <w:rPr>
          <w:rFonts w:ascii="Arial" w:hAnsi="Arial" w:cs="Arial"/>
          <w:sz w:val="20"/>
          <w:szCs w:val="20"/>
        </w:rPr>
        <w:t xml:space="preserve"> </w:t>
      </w:r>
      <w:r w:rsidR="00EA00DD" w:rsidRPr="00382F8B">
        <w:rPr>
          <w:rFonts w:ascii="Arial" w:hAnsi="Arial" w:cs="Arial"/>
          <w:sz w:val="20"/>
          <w:szCs w:val="20"/>
        </w:rPr>
        <w:t xml:space="preserve">deve essere fatta secondo quanto stabilito all’art. </w:t>
      </w:r>
      <w:r w:rsidR="00910F19" w:rsidRPr="00382F8B">
        <w:rPr>
          <w:rFonts w:ascii="Arial" w:hAnsi="Arial" w:cs="Arial"/>
          <w:sz w:val="20"/>
          <w:szCs w:val="20"/>
        </w:rPr>
        <w:t>16</w:t>
      </w:r>
      <w:r w:rsidR="00EA00DD" w:rsidRPr="00382F8B">
        <w:rPr>
          <w:rFonts w:ascii="Arial" w:hAnsi="Arial" w:cs="Arial"/>
          <w:sz w:val="20"/>
          <w:szCs w:val="20"/>
        </w:rPr>
        <w:t xml:space="preserve"> del Capitolato.</w:t>
      </w:r>
    </w:p>
    <w:p w14:paraId="56B8605F" w14:textId="520EBE2C"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Fanno parte integrante e sostanziale dell’Accordo quadro, ancorché non materialmente allegati</w:t>
      </w:r>
      <w:r w:rsidR="00755B90" w:rsidRPr="00382F8B">
        <w:rPr>
          <w:rFonts w:ascii="Arial" w:hAnsi="Arial" w:cs="Arial"/>
          <w:sz w:val="20"/>
          <w:szCs w:val="20"/>
        </w:rPr>
        <w:t xml:space="preserve"> (art. </w:t>
      </w:r>
      <w:r w:rsidR="00910F19" w:rsidRPr="00382F8B">
        <w:rPr>
          <w:rFonts w:ascii="Arial" w:hAnsi="Arial" w:cs="Arial"/>
          <w:sz w:val="20"/>
          <w:szCs w:val="20"/>
        </w:rPr>
        <w:t>15</w:t>
      </w:r>
      <w:r w:rsidR="00755B90" w:rsidRPr="00382F8B">
        <w:rPr>
          <w:rFonts w:ascii="Arial" w:hAnsi="Arial" w:cs="Arial"/>
          <w:sz w:val="20"/>
          <w:szCs w:val="20"/>
        </w:rPr>
        <w:t xml:space="preserve"> del </w:t>
      </w:r>
      <w:r w:rsidR="00910F19" w:rsidRPr="00382F8B">
        <w:rPr>
          <w:rFonts w:ascii="Arial" w:hAnsi="Arial" w:cs="Arial"/>
          <w:sz w:val="20"/>
          <w:szCs w:val="20"/>
        </w:rPr>
        <w:t>Capitolato</w:t>
      </w:r>
      <w:r w:rsidR="00755B90" w:rsidRPr="00382F8B">
        <w:rPr>
          <w:rFonts w:ascii="Arial" w:hAnsi="Arial" w:cs="Arial"/>
          <w:sz w:val="20"/>
          <w:szCs w:val="20"/>
        </w:rPr>
        <w:t>)</w:t>
      </w:r>
      <w:r w:rsidRPr="00382F8B">
        <w:rPr>
          <w:rFonts w:ascii="Arial" w:hAnsi="Arial" w:cs="Arial"/>
          <w:sz w:val="20"/>
          <w:szCs w:val="20"/>
        </w:rPr>
        <w:t xml:space="preserve">: </w:t>
      </w:r>
    </w:p>
    <w:p w14:paraId="44B5C37A" w14:textId="77777777"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r w:rsidRPr="00382F8B">
        <w:rPr>
          <w:rFonts w:ascii="Arial" w:eastAsia="Microsoft Sans Serif" w:hAnsi="Arial" w:cs="Arial"/>
          <w:sz w:val="20"/>
          <w:szCs w:val="20"/>
        </w:rPr>
        <w:t>il Bando di gara, il Disciplinare con i suoi allegati;</w:t>
      </w:r>
    </w:p>
    <w:p w14:paraId="3720D44A" w14:textId="77777777"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r w:rsidRPr="00382F8B">
        <w:rPr>
          <w:rFonts w:ascii="Arial" w:eastAsia="Microsoft Sans Serif" w:hAnsi="Arial" w:cs="Arial"/>
          <w:sz w:val="20"/>
          <w:szCs w:val="20"/>
        </w:rPr>
        <w:t>la Garanzia definitiva di AQ;</w:t>
      </w:r>
    </w:p>
    <w:p w14:paraId="017CE764" w14:textId="77777777"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r w:rsidRPr="00382F8B">
        <w:rPr>
          <w:rFonts w:ascii="Arial" w:eastAsia="Microsoft Sans Serif" w:hAnsi="Arial" w:cs="Arial"/>
          <w:sz w:val="20"/>
          <w:szCs w:val="20"/>
        </w:rPr>
        <w:t>l’offerta (tecnica ed economica) presentata in sede di Accordo quadro.</w:t>
      </w:r>
    </w:p>
    <w:p w14:paraId="2FC585E6" w14:textId="77777777"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r w:rsidRPr="00382F8B">
        <w:rPr>
          <w:rFonts w:ascii="Arial" w:eastAsia="Microsoft Sans Serif" w:hAnsi="Arial" w:cs="Arial"/>
          <w:sz w:val="20"/>
          <w:szCs w:val="20"/>
        </w:rPr>
        <w:t xml:space="preserve">il Patto di Integrità; </w:t>
      </w:r>
    </w:p>
    <w:p w14:paraId="47AEA697" w14:textId="77777777"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r w:rsidRPr="00382F8B">
        <w:rPr>
          <w:rFonts w:ascii="Arial" w:eastAsia="Microsoft Sans Serif" w:hAnsi="Arial" w:cs="Arial"/>
          <w:sz w:val="20"/>
          <w:szCs w:val="20"/>
        </w:rPr>
        <w:t xml:space="preserve"> il Codice di comportamento;</w:t>
      </w:r>
    </w:p>
    <w:p w14:paraId="1239D2A0" w14:textId="4042DDC0" w:rsidR="00755B90" w:rsidRPr="00382F8B" w:rsidRDefault="00755B90" w:rsidP="00382F8B">
      <w:pPr>
        <w:widowControl w:val="0"/>
        <w:numPr>
          <w:ilvl w:val="0"/>
          <w:numId w:val="47"/>
        </w:numPr>
        <w:autoSpaceDE w:val="0"/>
        <w:autoSpaceDN w:val="0"/>
        <w:spacing w:after="120" w:line="260" w:lineRule="exact"/>
        <w:ind w:left="567" w:hanging="284"/>
        <w:jc w:val="both"/>
        <w:rPr>
          <w:rFonts w:ascii="Arial" w:eastAsia="Microsoft Sans Serif" w:hAnsi="Arial" w:cs="Arial"/>
          <w:color w:val="00B050"/>
          <w:sz w:val="20"/>
          <w:szCs w:val="20"/>
        </w:rPr>
      </w:pPr>
      <w:r w:rsidRPr="00382F8B">
        <w:rPr>
          <w:rFonts w:ascii="Arial" w:eastAsia="Microsoft Sans Serif" w:hAnsi="Arial" w:cs="Arial"/>
          <w:color w:val="00B050"/>
          <w:sz w:val="20"/>
          <w:szCs w:val="20"/>
        </w:rPr>
        <w:t xml:space="preserve"> </w:t>
      </w:r>
      <w:r w:rsidRPr="00382F8B">
        <w:rPr>
          <w:rFonts w:ascii="Arial" w:hAnsi="Arial" w:cs="Arial"/>
          <w:sz w:val="20"/>
          <w:szCs w:val="20"/>
        </w:rPr>
        <w:t>le giustificazioni dei prezzi offerti eventualmente presentate in sede di gara, ai sensi dell’articolo 110 del Codice dei Contratti ancorché non materialmente allegate,</w:t>
      </w:r>
    </w:p>
    <w:p w14:paraId="6041EE82" w14:textId="54ADE66B" w:rsidR="00710BA7" w:rsidRPr="00D12E48" w:rsidRDefault="00710BA7" w:rsidP="00382F8B">
      <w:pPr>
        <w:widowControl w:val="0"/>
        <w:numPr>
          <w:ilvl w:val="0"/>
          <w:numId w:val="47"/>
        </w:numPr>
        <w:autoSpaceDE w:val="0"/>
        <w:autoSpaceDN w:val="0"/>
        <w:spacing w:after="120" w:line="260" w:lineRule="exact"/>
        <w:ind w:left="567" w:hanging="284"/>
        <w:jc w:val="both"/>
        <w:rPr>
          <w:rFonts w:ascii="Arial" w:eastAsia="Microsoft Sans Serif" w:hAnsi="Arial" w:cs="Arial"/>
          <w:sz w:val="20"/>
          <w:szCs w:val="20"/>
        </w:rPr>
      </w:pPr>
      <w:bookmarkStart w:id="1" w:name="_Hlk226975688"/>
      <w:r w:rsidRPr="00D12E48">
        <w:rPr>
          <w:rFonts w:ascii="Arial" w:eastAsia="Microsoft Sans Serif" w:hAnsi="Arial" w:cs="Arial"/>
          <w:i/>
          <w:color w:val="FF0000"/>
          <w:sz w:val="20"/>
          <w:szCs w:val="20"/>
        </w:rPr>
        <w:t>[eventuale]</w:t>
      </w:r>
      <w:r w:rsidRPr="00D12E48">
        <w:rPr>
          <w:rFonts w:ascii="Arial" w:eastAsia="Microsoft Sans Serif" w:hAnsi="Arial" w:cs="Arial"/>
          <w:color w:val="FF0000"/>
          <w:sz w:val="20"/>
          <w:szCs w:val="20"/>
        </w:rPr>
        <w:t xml:space="preserve"> </w:t>
      </w:r>
      <w:r w:rsidRPr="00D12E48">
        <w:rPr>
          <w:rFonts w:ascii="Arial" w:eastAsia="Microsoft Sans Serif" w:hAnsi="Arial" w:cs="Arial"/>
          <w:sz w:val="20"/>
          <w:szCs w:val="20"/>
        </w:rPr>
        <w:t>Atto costitutivo del raggruppamento</w:t>
      </w:r>
      <w:r w:rsidR="00910F19" w:rsidRPr="00D12E48">
        <w:rPr>
          <w:rFonts w:ascii="Arial" w:eastAsia="Microsoft Sans Serif" w:hAnsi="Arial" w:cs="Arial"/>
          <w:sz w:val="20"/>
          <w:szCs w:val="20"/>
        </w:rPr>
        <w:t xml:space="preserve"> temporaneo</w:t>
      </w:r>
    </w:p>
    <w:bookmarkEnd w:id="1"/>
    <w:p w14:paraId="3F86FD74" w14:textId="281F2B55"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I documenti sopra elencati sono stati espressamente accettati dall’operatore </w:t>
      </w:r>
      <w:r w:rsidR="00E911C3" w:rsidRPr="00382F8B">
        <w:rPr>
          <w:rFonts w:ascii="Arial" w:hAnsi="Arial" w:cs="Arial"/>
          <w:sz w:val="20"/>
          <w:szCs w:val="20"/>
        </w:rPr>
        <w:t xml:space="preserve">economico </w:t>
      </w:r>
      <w:r w:rsidRPr="00382F8B">
        <w:rPr>
          <w:rFonts w:ascii="Arial" w:hAnsi="Arial" w:cs="Arial"/>
          <w:sz w:val="20"/>
          <w:szCs w:val="20"/>
        </w:rPr>
        <w:t>e, sebbene non allegati materialmente al presente contratto, ne costituiscono parte integrante e sostanziale e vincolano l’operatore economico.</w:t>
      </w:r>
    </w:p>
    <w:p w14:paraId="38B615EB" w14:textId="77777777"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Sono contrattualmente vincolanti tutte le leggi, i regolamenti, le circolari e in generale tutte le norme vigenti in materia di lavori pubblici.</w:t>
      </w:r>
    </w:p>
    <w:p w14:paraId="3C73BCDA" w14:textId="060798ED"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La sottoscrizione del Contratto </w:t>
      </w:r>
      <w:r w:rsidR="00FF365B" w:rsidRPr="00382F8B">
        <w:rPr>
          <w:rFonts w:ascii="Arial" w:hAnsi="Arial" w:cs="Arial"/>
          <w:sz w:val="20"/>
          <w:szCs w:val="20"/>
        </w:rPr>
        <w:t>attuativo</w:t>
      </w:r>
      <w:r w:rsidRPr="00382F8B">
        <w:rPr>
          <w:rFonts w:ascii="Arial" w:hAnsi="Arial" w:cs="Arial"/>
          <w:sz w:val="20"/>
          <w:szCs w:val="20"/>
        </w:rPr>
        <w:t xml:space="preserve"> e dei suoi allegati da parte </w:t>
      </w:r>
      <w:r w:rsidR="00755B90" w:rsidRPr="00382F8B">
        <w:rPr>
          <w:rFonts w:ascii="Arial" w:hAnsi="Arial" w:cs="Arial"/>
          <w:sz w:val="20"/>
          <w:szCs w:val="20"/>
        </w:rPr>
        <w:t>dell’operatore economico affidatario</w:t>
      </w:r>
      <w:r w:rsidRPr="00382F8B">
        <w:rPr>
          <w:rFonts w:ascii="Arial" w:hAnsi="Arial" w:cs="Arial"/>
          <w:sz w:val="20"/>
          <w:szCs w:val="20"/>
        </w:rPr>
        <w:t xml:space="preserve"> equivale a dichiarazione di perfetta conoscenza e accettazione delle norme vigenti in materia di lavori pubblici, delle norme che regolano il presente Accordo quadro nonché dei vincoli e delle norme relative all’esecuzione </w:t>
      </w:r>
      <w:r w:rsidR="00755B90" w:rsidRPr="00382F8B">
        <w:rPr>
          <w:rFonts w:ascii="Arial" w:hAnsi="Arial" w:cs="Arial"/>
          <w:sz w:val="20"/>
          <w:szCs w:val="20"/>
        </w:rPr>
        <w:t>del contratto attuativo</w:t>
      </w:r>
      <w:r w:rsidRPr="00382F8B">
        <w:rPr>
          <w:rFonts w:ascii="Arial" w:hAnsi="Arial" w:cs="Arial"/>
          <w:sz w:val="20"/>
          <w:szCs w:val="20"/>
        </w:rPr>
        <w:t>. Tale sottoscrizione equivale</w:t>
      </w:r>
      <w:r w:rsidR="00755B90" w:rsidRPr="00382F8B">
        <w:rPr>
          <w:rFonts w:ascii="Arial" w:hAnsi="Arial" w:cs="Arial"/>
          <w:sz w:val="20"/>
          <w:szCs w:val="20"/>
        </w:rPr>
        <w:t>,</w:t>
      </w:r>
      <w:r w:rsidRPr="00382F8B">
        <w:rPr>
          <w:rFonts w:ascii="Arial" w:hAnsi="Arial" w:cs="Arial"/>
          <w:sz w:val="20"/>
          <w:szCs w:val="20"/>
        </w:rPr>
        <w:t xml:space="preserve"> altresì</w:t>
      </w:r>
      <w:r w:rsidR="00755B90" w:rsidRPr="00382F8B">
        <w:rPr>
          <w:rFonts w:ascii="Arial" w:hAnsi="Arial" w:cs="Arial"/>
          <w:sz w:val="20"/>
          <w:szCs w:val="20"/>
        </w:rPr>
        <w:t>,</w:t>
      </w:r>
      <w:r w:rsidRPr="00382F8B">
        <w:rPr>
          <w:rFonts w:ascii="Arial" w:hAnsi="Arial" w:cs="Arial"/>
          <w:sz w:val="20"/>
          <w:szCs w:val="20"/>
        </w:rPr>
        <w:t xml:space="preserve"> a dichiarazione della sussistenza delle condizioni che consentono l’immediat</w:t>
      </w:r>
      <w:r w:rsidR="00755B90" w:rsidRPr="00382F8B">
        <w:rPr>
          <w:rFonts w:ascii="Arial" w:hAnsi="Arial" w:cs="Arial"/>
          <w:sz w:val="20"/>
          <w:szCs w:val="20"/>
        </w:rPr>
        <w:t>o</w:t>
      </w:r>
      <w:r w:rsidRPr="00382F8B">
        <w:rPr>
          <w:rFonts w:ascii="Arial" w:hAnsi="Arial" w:cs="Arial"/>
          <w:sz w:val="20"/>
          <w:szCs w:val="20"/>
        </w:rPr>
        <w:t xml:space="preserve"> </w:t>
      </w:r>
      <w:r w:rsidR="00755B90" w:rsidRPr="00382F8B">
        <w:rPr>
          <w:rFonts w:ascii="Arial" w:hAnsi="Arial" w:cs="Arial"/>
          <w:sz w:val="20"/>
          <w:szCs w:val="20"/>
        </w:rPr>
        <w:t>espletamento del servizio</w:t>
      </w:r>
      <w:r w:rsidRPr="00382F8B">
        <w:rPr>
          <w:rFonts w:ascii="Arial" w:hAnsi="Arial" w:cs="Arial"/>
          <w:sz w:val="20"/>
          <w:szCs w:val="20"/>
        </w:rPr>
        <w:t>.</w:t>
      </w:r>
    </w:p>
    <w:p w14:paraId="679032B9" w14:textId="34BF344F" w:rsidR="0001384C" w:rsidRPr="00D12E48" w:rsidRDefault="0001384C" w:rsidP="00382F8B">
      <w:pPr>
        <w:pStyle w:val="Titolo1"/>
      </w:pPr>
      <w:r w:rsidRPr="00D12E48">
        <w:t>Articolo 8 (Gruppo di lavoro)</w:t>
      </w:r>
    </w:p>
    <w:p w14:paraId="21F6C631" w14:textId="7D8C49CC" w:rsidR="0001384C" w:rsidRPr="00D12E48" w:rsidRDefault="0001384C" w:rsidP="00382F8B">
      <w:pPr>
        <w:spacing w:after="120" w:line="260" w:lineRule="exact"/>
        <w:jc w:val="both"/>
        <w:rPr>
          <w:rFonts w:ascii="Arial" w:hAnsi="Arial" w:cs="Arial"/>
          <w:sz w:val="20"/>
          <w:szCs w:val="20"/>
        </w:rPr>
      </w:pPr>
      <w:r w:rsidRPr="00D12E48">
        <w:rPr>
          <w:rFonts w:ascii="Arial" w:hAnsi="Arial" w:cs="Arial"/>
          <w:sz w:val="20"/>
          <w:szCs w:val="20"/>
        </w:rPr>
        <w:t xml:space="preserve">L’operatore economico aggiudicatario si obbliga ad </w:t>
      </w:r>
      <w:r w:rsidR="00BD0CCE" w:rsidRPr="00D12E48">
        <w:rPr>
          <w:rFonts w:ascii="Arial" w:hAnsi="Arial" w:cs="Arial"/>
          <w:sz w:val="20"/>
          <w:szCs w:val="20"/>
        </w:rPr>
        <w:t>eseguire i servizi richiesti attraverso</w:t>
      </w:r>
      <w:r w:rsidR="00D12E48" w:rsidRPr="00D12E48">
        <w:rPr>
          <w:rFonts w:ascii="Arial" w:hAnsi="Arial" w:cs="Arial"/>
          <w:sz w:val="20"/>
          <w:szCs w:val="20"/>
        </w:rPr>
        <w:t xml:space="preserve"> </w:t>
      </w:r>
      <w:r w:rsidRPr="00D12E48">
        <w:rPr>
          <w:rFonts w:ascii="Arial" w:hAnsi="Arial" w:cs="Arial"/>
          <w:sz w:val="20"/>
          <w:szCs w:val="20"/>
        </w:rPr>
        <w:t>il gruppo di lavoro dichiarato nell’Offerta tecnica per il lotto di cui è aggiudicatario.</w:t>
      </w:r>
    </w:p>
    <w:p w14:paraId="131DF742" w14:textId="6EBEA601" w:rsidR="0001384C" w:rsidRPr="00D12E48" w:rsidRDefault="0001384C" w:rsidP="00382F8B">
      <w:pPr>
        <w:spacing w:after="120" w:line="260" w:lineRule="exact"/>
        <w:jc w:val="both"/>
        <w:rPr>
          <w:rFonts w:ascii="Arial" w:hAnsi="Arial" w:cs="Arial"/>
          <w:sz w:val="20"/>
          <w:szCs w:val="20"/>
        </w:rPr>
      </w:pPr>
      <w:r w:rsidRPr="00D12E48">
        <w:rPr>
          <w:rFonts w:ascii="Arial" w:hAnsi="Arial" w:cs="Arial"/>
          <w:sz w:val="20"/>
          <w:szCs w:val="20"/>
        </w:rPr>
        <w:t>L’eventuale sostituzione dei componenti del gruppo di lavoro è subordinata, anche nei casi di forza maggiore, al formale assenso da parte della Stazione appaltante a seguito di specifica e motivata richiesta, e previo l’esame di idonea documentazione presentata da parte dell’operatore economico aggiudicatario.</w:t>
      </w:r>
      <w:r w:rsidR="00A2724C" w:rsidRPr="00D12E48">
        <w:rPr>
          <w:rFonts w:ascii="Arial" w:hAnsi="Arial" w:cs="Arial"/>
          <w:sz w:val="20"/>
          <w:szCs w:val="20"/>
        </w:rPr>
        <w:t xml:space="preserve"> Si rimanda all’art. 4 del Capitolato.</w:t>
      </w:r>
    </w:p>
    <w:p w14:paraId="6C8269A7" w14:textId="20F05D84" w:rsidR="0001384C" w:rsidRPr="00D12E48" w:rsidRDefault="0001384C" w:rsidP="00382F8B">
      <w:pPr>
        <w:spacing w:after="120" w:line="260" w:lineRule="exact"/>
        <w:jc w:val="both"/>
        <w:rPr>
          <w:rFonts w:ascii="Arial" w:hAnsi="Arial" w:cs="Arial"/>
          <w:sz w:val="20"/>
          <w:szCs w:val="20"/>
        </w:rPr>
      </w:pPr>
      <w:r w:rsidRPr="00D12E48">
        <w:rPr>
          <w:rFonts w:ascii="Arial" w:hAnsi="Arial" w:cs="Arial"/>
          <w:sz w:val="20"/>
          <w:szCs w:val="20"/>
        </w:rPr>
        <w:t>La documentazione di cui al precedente capoverso dovrà comprovare il possesso, da parte della Stazione appaltante dei nuovi componenti del gruppo di lavoro proposti in sostituzione, di requisiti almeno equivalenti a quelli in possesso dei corrispondenti componenti del gruppo di lavoro originario, con la precisazione dei rispettivi nominativi e delle referenze.</w:t>
      </w:r>
    </w:p>
    <w:p w14:paraId="3F20C0ED" w14:textId="6F0C6BE6" w:rsidR="003B12FF" w:rsidRPr="00382F8B" w:rsidRDefault="003B12FF" w:rsidP="00382F8B">
      <w:pPr>
        <w:pStyle w:val="Titolo1"/>
      </w:pPr>
      <w:r w:rsidRPr="00382F8B">
        <w:t xml:space="preserve">Articolo </w:t>
      </w:r>
      <w:r w:rsidR="003E5AA0" w:rsidRPr="00382F8B">
        <w:t>9</w:t>
      </w:r>
      <w:r w:rsidRPr="00382F8B">
        <w:t xml:space="preserve"> (Garanzia definitiva)</w:t>
      </w:r>
    </w:p>
    <w:p w14:paraId="669613BF" w14:textId="3930FB18" w:rsidR="00940BF9"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w:t>
      </w:r>
      <w:r w:rsidR="00EE6F0A" w:rsidRPr="00382F8B">
        <w:rPr>
          <w:rFonts w:ascii="Arial" w:hAnsi="Arial" w:cs="Arial"/>
          <w:sz w:val="20"/>
          <w:szCs w:val="20"/>
        </w:rPr>
        <w:t>o</w:t>
      </w:r>
      <w:r w:rsidRPr="00382F8B">
        <w:rPr>
          <w:rFonts w:ascii="Arial" w:hAnsi="Arial" w:cs="Arial"/>
          <w:sz w:val="20"/>
          <w:szCs w:val="20"/>
        </w:rPr>
        <w:t xml:space="preserve">peratore economico aggiudicatario ha presentato la garanzia definitiva mediante fidejussione n. </w:t>
      </w:r>
      <w:r w:rsidRPr="00382F8B">
        <w:rPr>
          <w:rFonts w:ascii="Arial" w:hAnsi="Arial" w:cs="Arial"/>
          <w:sz w:val="20"/>
          <w:szCs w:val="20"/>
          <w:highlight w:val="lightGray"/>
        </w:rPr>
        <w:t>____________</w:t>
      </w:r>
      <w:r w:rsidRPr="00382F8B">
        <w:rPr>
          <w:rFonts w:ascii="Arial" w:hAnsi="Arial" w:cs="Arial"/>
          <w:sz w:val="20"/>
          <w:szCs w:val="20"/>
        </w:rPr>
        <w:t xml:space="preserve">, ai sensi dell’articolo 117 del Codice, a favore </w:t>
      </w:r>
      <w:r w:rsidR="00755B90" w:rsidRPr="00382F8B">
        <w:rPr>
          <w:rFonts w:ascii="Arial" w:hAnsi="Arial" w:cs="Arial"/>
          <w:sz w:val="20"/>
          <w:szCs w:val="20"/>
        </w:rPr>
        <w:t>della Stazione appaltante</w:t>
      </w:r>
      <w:r w:rsidRPr="00382F8B">
        <w:rPr>
          <w:rFonts w:ascii="Arial" w:hAnsi="Arial" w:cs="Arial"/>
          <w:sz w:val="20"/>
          <w:szCs w:val="20"/>
        </w:rPr>
        <w:t xml:space="preserve">, pari </w:t>
      </w:r>
      <w:r w:rsidRPr="00D12E48">
        <w:rPr>
          <w:rFonts w:ascii="Arial" w:hAnsi="Arial" w:cs="Arial"/>
          <w:sz w:val="20"/>
          <w:szCs w:val="20"/>
        </w:rPr>
        <w:t xml:space="preserve">al </w:t>
      </w:r>
      <w:r w:rsidR="00755B90" w:rsidRPr="00D12E48">
        <w:rPr>
          <w:rFonts w:ascii="Arial" w:hAnsi="Arial" w:cs="Arial"/>
          <w:sz w:val="20"/>
          <w:szCs w:val="20"/>
        </w:rPr>
        <w:t>2</w:t>
      </w:r>
      <w:r w:rsidRPr="00D12E48">
        <w:rPr>
          <w:rFonts w:ascii="Arial" w:hAnsi="Arial" w:cs="Arial"/>
          <w:sz w:val="20"/>
          <w:szCs w:val="20"/>
        </w:rPr>
        <w:t xml:space="preserve">% </w:t>
      </w:r>
      <w:r w:rsidR="00755B90" w:rsidRPr="00D12E48">
        <w:rPr>
          <w:rFonts w:ascii="Arial" w:hAnsi="Arial" w:cs="Arial"/>
          <w:sz w:val="20"/>
          <w:szCs w:val="20"/>
        </w:rPr>
        <w:t>del valore</w:t>
      </w:r>
      <w:r w:rsidR="00755B90" w:rsidRPr="00382F8B">
        <w:rPr>
          <w:rFonts w:ascii="Arial" w:hAnsi="Arial" w:cs="Arial"/>
          <w:sz w:val="20"/>
          <w:szCs w:val="20"/>
        </w:rPr>
        <w:t xml:space="preserve"> complessivo </w:t>
      </w:r>
      <w:r w:rsidR="003E5AA0" w:rsidRPr="00382F8B">
        <w:rPr>
          <w:rFonts w:ascii="Arial" w:hAnsi="Arial" w:cs="Arial"/>
          <w:sz w:val="20"/>
          <w:szCs w:val="20"/>
        </w:rPr>
        <w:t xml:space="preserve">del lotto di </w:t>
      </w:r>
      <w:r w:rsidR="00755B90" w:rsidRPr="00382F8B">
        <w:rPr>
          <w:rFonts w:ascii="Arial" w:hAnsi="Arial" w:cs="Arial"/>
          <w:sz w:val="20"/>
          <w:szCs w:val="20"/>
        </w:rPr>
        <w:t>Accordo quadro</w:t>
      </w:r>
      <w:r w:rsidR="003E5AA0" w:rsidRPr="00382F8B">
        <w:rPr>
          <w:rFonts w:ascii="Arial" w:hAnsi="Arial" w:cs="Arial"/>
          <w:sz w:val="20"/>
          <w:szCs w:val="20"/>
        </w:rPr>
        <w:t xml:space="preserve"> di cui è aggiudicatario</w:t>
      </w:r>
      <w:r w:rsidRPr="00382F8B">
        <w:rPr>
          <w:rFonts w:ascii="Arial" w:hAnsi="Arial" w:cs="Arial"/>
          <w:sz w:val="20"/>
          <w:szCs w:val="20"/>
        </w:rPr>
        <w:t xml:space="preserve">, a garanzia del rispetto dei vincoli imposti dal presente </w:t>
      </w:r>
      <w:r w:rsidR="007E2961" w:rsidRPr="00382F8B">
        <w:rPr>
          <w:rFonts w:ascii="Arial" w:hAnsi="Arial" w:cs="Arial"/>
          <w:sz w:val="20"/>
          <w:szCs w:val="20"/>
        </w:rPr>
        <w:t xml:space="preserve">contratto normativo di </w:t>
      </w:r>
      <w:r w:rsidRPr="00382F8B">
        <w:rPr>
          <w:rFonts w:ascii="Arial" w:hAnsi="Arial" w:cs="Arial"/>
          <w:sz w:val="20"/>
          <w:szCs w:val="20"/>
        </w:rPr>
        <w:t xml:space="preserve">Accordo </w:t>
      </w:r>
      <w:r w:rsidR="00335A7E" w:rsidRPr="00382F8B">
        <w:rPr>
          <w:rFonts w:ascii="Arial" w:hAnsi="Arial" w:cs="Arial"/>
          <w:sz w:val="20"/>
          <w:szCs w:val="20"/>
        </w:rPr>
        <w:t>q</w:t>
      </w:r>
      <w:r w:rsidRPr="00382F8B">
        <w:rPr>
          <w:rFonts w:ascii="Arial" w:hAnsi="Arial" w:cs="Arial"/>
          <w:sz w:val="20"/>
          <w:szCs w:val="20"/>
        </w:rPr>
        <w:t xml:space="preserve">uadro. </w:t>
      </w:r>
    </w:p>
    <w:p w14:paraId="515E80C9" w14:textId="185D722F" w:rsidR="005C3838" w:rsidRPr="00382F8B" w:rsidRDefault="005C3838" w:rsidP="00382F8B">
      <w:pPr>
        <w:spacing w:after="120" w:line="260" w:lineRule="exact"/>
        <w:jc w:val="both"/>
        <w:rPr>
          <w:rFonts w:ascii="Arial" w:hAnsi="Arial" w:cs="Arial"/>
          <w:sz w:val="20"/>
          <w:szCs w:val="20"/>
          <w:highlight w:val="yellow"/>
        </w:rPr>
      </w:pPr>
      <w:r w:rsidRPr="00382F8B">
        <w:rPr>
          <w:rFonts w:ascii="Arial" w:hAnsi="Arial" w:cs="Arial"/>
          <w:sz w:val="20"/>
          <w:szCs w:val="20"/>
        </w:rPr>
        <w:t xml:space="preserve">La garanzia definitiva sarà svincolata del 50% del suo importo nel momento in cui l’operatore economico stipulerà il primo contratto attuativo. La restante parte sarà svincolata all’emissione dei certificati di conformità </w:t>
      </w:r>
      <w:r w:rsidRPr="00382F8B">
        <w:rPr>
          <w:rFonts w:ascii="Arial" w:hAnsi="Arial" w:cs="Arial"/>
          <w:sz w:val="20"/>
          <w:szCs w:val="20"/>
        </w:rPr>
        <w:lastRenderedPageBreak/>
        <w:t>dei servizi, salvo che l’aggiudicatario commetta violazioni per le quali è prevista l’applicazione di una penale coperta dalla garanzia definitiva. Si rimanda all’art. 29.1 del Capitolato.</w:t>
      </w:r>
    </w:p>
    <w:p w14:paraId="4AC4B5B6" w14:textId="793ECC16" w:rsidR="003B12FF" w:rsidRPr="00382F8B" w:rsidRDefault="003B12FF" w:rsidP="00382F8B">
      <w:pPr>
        <w:pStyle w:val="Titolo1"/>
      </w:pPr>
      <w:r w:rsidRPr="00382F8B">
        <w:t xml:space="preserve">Articolo </w:t>
      </w:r>
      <w:r w:rsidR="003E5AA0" w:rsidRPr="00382F8B">
        <w:t>10</w:t>
      </w:r>
      <w:r w:rsidRPr="00382F8B">
        <w:t xml:space="preserve"> </w:t>
      </w:r>
      <w:r w:rsidR="006249C7" w:rsidRPr="00382F8B">
        <w:t>(</w:t>
      </w:r>
      <w:r w:rsidRPr="00382F8B">
        <w:t>Revisione prezzi</w:t>
      </w:r>
      <w:r w:rsidR="006249C7" w:rsidRPr="00382F8B">
        <w:t>)</w:t>
      </w:r>
    </w:p>
    <w:p w14:paraId="25E93721" w14:textId="6D878FFF" w:rsidR="00B457A5" w:rsidRPr="00382F8B" w:rsidRDefault="00B457A5" w:rsidP="00382F8B">
      <w:pPr>
        <w:spacing w:after="120" w:line="260" w:lineRule="exact"/>
        <w:jc w:val="both"/>
        <w:rPr>
          <w:rFonts w:ascii="Arial" w:hAnsi="Arial" w:cs="Arial"/>
          <w:sz w:val="20"/>
          <w:szCs w:val="20"/>
        </w:rPr>
      </w:pPr>
      <w:r w:rsidRPr="00382F8B">
        <w:rPr>
          <w:rFonts w:ascii="Arial" w:hAnsi="Arial" w:cs="Arial"/>
          <w:sz w:val="20"/>
          <w:szCs w:val="20"/>
        </w:rPr>
        <w:t>Qualora nel corso di esecuzione del contratto, al verificarsi di particolari condizioni di natura oggettiva, si determini una variazione, in aumento o in diminuzione, del costo del servizio superiore al cinque per cento dell’importo complessivo, i prezzi sono aggiornati nella misura dell’ottanta per cento del valore eccedente la variazione del cinque per cento, in relazione alle prestazioni da eseguire, ai sensi del comma 2 lett. b dell’articolo 60 del Codice</w:t>
      </w:r>
      <w:r w:rsidR="00E722B3" w:rsidRPr="00382F8B">
        <w:rPr>
          <w:rFonts w:ascii="Arial" w:hAnsi="Arial" w:cs="Arial"/>
          <w:sz w:val="20"/>
          <w:szCs w:val="20"/>
        </w:rPr>
        <w:t xml:space="preserve"> con le modalità individuate al paragrafo </w:t>
      </w:r>
      <w:r w:rsidR="00043A8D" w:rsidRPr="00382F8B">
        <w:rPr>
          <w:rFonts w:ascii="Arial" w:hAnsi="Arial" w:cs="Arial"/>
          <w:sz w:val="20"/>
          <w:szCs w:val="20"/>
        </w:rPr>
        <w:t>3.</w:t>
      </w:r>
      <w:r w:rsidR="006249C7" w:rsidRPr="00382F8B">
        <w:rPr>
          <w:rFonts w:ascii="Arial" w:hAnsi="Arial" w:cs="Arial"/>
          <w:sz w:val="20"/>
          <w:szCs w:val="20"/>
        </w:rPr>
        <w:t>2</w:t>
      </w:r>
      <w:r w:rsidR="00E722B3" w:rsidRPr="00382F8B">
        <w:rPr>
          <w:rFonts w:ascii="Arial" w:hAnsi="Arial" w:cs="Arial"/>
          <w:sz w:val="20"/>
          <w:szCs w:val="20"/>
        </w:rPr>
        <w:t xml:space="preserve"> del Disciplinare</w:t>
      </w:r>
      <w:r w:rsidR="006249C7" w:rsidRPr="00382F8B">
        <w:rPr>
          <w:rFonts w:ascii="Arial" w:hAnsi="Arial" w:cs="Arial"/>
          <w:sz w:val="20"/>
          <w:szCs w:val="20"/>
        </w:rPr>
        <w:t xml:space="preserve"> di gara.</w:t>
      </w:r>
    </w:p>
    <w:p w14:paraId="7719E10A" w14:textId="00D2A83D" w:rsidR="00042D66" w:rsidRPr="00D12E48" w:rsidRDefault="00042D66" w:rsidP="00382F8B">
      <w:pPr>
        <w:pStyle w:val="Titolo1"/>
      </w:pPr>
      <w:r w:rsidRPr="00D12E48">
        <w:t>Art</w:t>
      </w:r>
      <w:r w:rsidR="00D91A5E" w:rsidRPr="00D12E48">
        <w:t>icolo</w:t>
      </w:r>
      <w:r w:rsidRPr="00D12E48">
        <w:t xml:space="preserve"> 1</w:t>
      </w:r>
      <w:r w:rsidR="003E5AA0" w:rsidRPr="00D12E48">
        <w:t>1</w:t>
      </w:r>
      <w:r w:rsidRPr="00D12E48">
        <w:t xml:space="preserve"> </w:t>
      </w:r>
      <w:r w:rsidR="009E1F0C" w:rsidRPr="00D12E48">
        <w:t>(</w:t>
      </w:r>
      <w:r w:rsidRPr="00D12E48">
        <w:t>Obblighi derivanti dai rapporti di lavoro</w:t>
      </w:r>
      <w:r w:rsidR="009E1F0C" w:rsidRPr="00D12E48">
        <w:t>)</w:t>
      </w:r>
    </w:p>
    <w:p w14:paraId="1271FE3C" w14:textId="7C41487B" w:rsidR="00042D66" w:rsidRPr="00D12E48" w:rsidRDefault="00D11C10" w:rsidP="00382F8B">
      <w:pPr>
        <w:spacing w:after="120" w:line="260" w:lineRule="exact"/>
        <w:jc w:val="both"/>
        <w:rPr>
          <w:rFonts w:ascii="Arial" w:hAnsi="Arial" w:cs="Arial"/>
          <w:sz w:val="20"/>
          <w:szCs w:val="20"/>
        </w:rPr>
      </w:pPr>
      <w:r w:rsidRPr="00D12E48">
        <w:rPr>
          <w:rFonts w:ascii="Arial" w:hAnsi="Arial" w:cs="Arial"/>
          <w:sz w:val="20"/>
          <w:szCs w:val="20"/>
        </w:rPr>
        <w:t>L’operatore economico aggiudicatario si obbliga ad ottemperare nei confronti del personale dipendente, ovvero nei confronti del personale legato da rapporto di collaborazione, a tutti gli obblighi derivanti da disposizioni legislative e regolamentari vigenti in materia di lavoro, ivi compresi quelli in tema di igiene e sicurezza, nonché previdenza e disciplina infortunistica, assumendo a proprio carico tutti i relativi oneri. In particolare, l’operatore economico aggiudicatario si impegna a rispettare, nell’esecuzione delle obbligazioni derivanti dal presente Accordo quadro, le norme di cui al D. Lgs. 81/2008 e ss.mm.ii. e quelle specifiche previste dal Codice.</w:t>
      </w:r>
    </w:p>
    <w:p w14:paraId="35AFD876" w14:textId="66D5B9DE" w:rsidR="00D11C10" w:rsidRPr="00D12E48" w:rsidRDefault="006E1520" w:rsidP="00382F8B">
      <w:pPr>
        <w:spacing w:after="120" w:line="260" w:lineRule="exact"/>
        <w:jc w:val="both"/>
        <w:rPr>
          <w:rFonts w:ascii="Arial" w:hAnsi="Arial" w:cs="Arial"/>
          <w:sz w:val="20"/>
          <w:szCs w:val="20"/>
        </w:rPr>
      </w:pPr>
      <w:r w:rsidRPr="00D12E48">
        <w:rPr>
          <w:rFonts w:ascii="Arial" w:hAnsi="Arial" w:cs="Arial"/>
          <w:sz w:val="20"/>
          <w:szCs w:val="20"/>
        </w:rPr>
        <w:t>Resta inteso che l’</w:t>
      </w:r>
      <w:r w:rsidR="00232BD1" w:rsidRPr="00D12E48">
        <w:rPr>
          <w:rFonts w:ascii="Arial" w:hAnsi="Arial" w:cs="Arial"/>
          <w:sz w:val="20"/>
          <w:szCs w:val="20"/>
        </w:rPr>
        <w:t xml:space="preserve"> operatore economico aggiudicatario</w:t>
      </w:r>
      <w:r w:rsidRPr="00D12E48">
        <w:rPr>
          <w:rFonts w:ascii="Arial" w:hAnsi="Arial" w:cs="Arial"/>
          <w:sz w:val="20"/>
          <w:szCs w:val="20"/>
        </w:rPr>
        <w:t xml:space="preserve"> è, e rimane, responsabile in via diretta ed esclusiva del personale impiegato nell’esecuzione delle prestazioni e, pertanto, s’impegna sin d’ora a manlevare e tenere indenne la </w:t>
      </w:r>
      <w:r w:rsidR="00232BD1" w:rsidRPr="00D12E48">
        <w:rPr>
          <w:rFonts w:ascii="Arial" w:hAnsi="Arial" w:cs="Arial"/>
          <w:sz w:val="20"/>
          <w:szCs w:val="20"/>
        </w:rPr>
        <w:t>Stazione appaltante</w:t>
      </w:r>
      <w:r w:rsidRPr="00D12E48">
        <w:rPr>
          <w:rFonts w:ascii="Arial" w:hAnsi="Arial" w:cs="Arial"/>
          <w:sz w:val="20"/>
          <w:szCs w:val="20"/>
        </w:rPr>
        <w:t xml:space="preserve"> da qualsivoglia pretesa avanzata, a qualunque titolo, da detto personale o da terzi in relazione all’esecuzione del presente Accordo.</w:t>
      </w:r>
    </w:p>
    <w:p w14:paraId="001CAA6C" w14:textId="342C12FC" w:rsidR="003B12FF" w:rsidRPr="00382F8B" w:rsidRDefault="003B12FF" w:rsidP="00382F8B">
      <w:pPr>
        <w:pStyle w:val="Titolo1"/>
      </w:pPr>
      <w:bookmarkStart w:id="2" w:name="_Articolo_12_(Vincoli"/>
      <w:bookmarkEnd w:id="2"/>
      <w:r w:rsidRPr="00382F8B">
        <w:t>Articolo 1</w:t>
      </w:r>
      <w:r w:rsidR="003E5AA0" w:rsidRPr="00382F8B">
        <w:t>2</w:t>
      </w:r>
      <w:r w:rsidRPr="00382F8B">
        <w:t xml:space="preserve"> (Vincoli</w:t>
      </w:r>
      <w:r w:rsidR="00C443CB" w:rsidRPr="00382F8B">
        <w:t xml:space="preserve">, </w:t>
      </w:r>
      <w:r w:rsidRPr="00382F8B">
        <w:t>penali</w:t>
      </w:r>
      <w:r w:rsidR="00C443CB" w:rsidRPr="00382F8B">
        <w:t xml:space="preserve"> </w:t>
      </w:r>
      <w:r w:rsidR="00C443CB" w:rsidRPr="00D12E48">
        <w:t>e premio di accelerazione</w:t>
      </w:r>
      <w:r w:rsidRPr="00382F8B">
        <w:t>)</w:t>
      </w:r>
    </w:p>
    <w:p w14:paraId="66C29A11" w14:textId="0130BD32" w:rsidR="003B12FF" w:rsidRPr="00382F8B" w:rsidRDefault="004711BA" w:rsidP="00382F8B">
      <w:pPr>
        <w:spacing w:after="120" w:line="260" w:lineRule="exact"/>
        <w:jc w:val="both"/>
        <w:rPr>
          <w:rFonts w:ascii="Arial" w:hAnsi="Arial" w:cs="Arial"/>
          <w:sz w:val="20"/>
          <w:szCs w:val="20"/>
        </w:rPr>
      </w:pPr>
      <w:r w:rsidRPr="00382F8B">
        <w:rPr>
          <w:rFonts w:ascii="Arial" w:hAnsi="Arial" w:cs="Arial"/>
          <w:sz w:val="20"/>
          <w:szCs w:val="20"/>
        </w:rPr>
        <w:t xml:space="preserve">In accordo con quanto indicato nel Capitolato Speciale paragrafo </w:t>
      </w:r>
      <w:r w:rsidR="006C0347" w:rsidRPr="00382F8B">
        <w:rPr>
          <w:rFonts w:ascii="Arial" w:hAnsi="Arial" w:cs="Arial"/>
          <w:sz w:val="20"/>
          <w:szCs w:val="20"/>
        </w:rPr>
        <w:t>16</w:t>
      </w:r>
      <w:r w:rsidRPr="00382F8B">
        <w:rPr>
          <w:rFonts w:ascii="Arial" w:hAnsi="Arial" w:cs="Arial"/>
          <w:sz w:val="20"/>
          <w:szCs w:val="20"/>
        </w:rPr>
        <w:t>.1 che si richiama integralmente, l</w:t>
      </w:r>
      <w:r w:rsidR="003B12FF" w:rsidRPr="00382F8B">
        <w:rPr>
          <w:rFonts w:ascii="Arial" w:hAnsi="Arial" w:cs="Arial"/>
          <w:sz w:val="20"/>
          <w:szCs w:val="20"/>
        </w:rPr>
        <w:t>’</w:t>
      </w:r>
      <w:r w:rsidRPr="00382F8B">
        <w:rPr>
          <w:rFonts w:ascii="Arial" w:hAnsi="Arial" w:cs="Arial"/>
          <w:sz w:val="20"/>
          <w:szCs w:val="20"/>
        </w:rPr>
        <w:t>o</w:t>
      </w:r>
      <w:r w:rsidR="003B12FF" w:rsidRPr="00382F8B">
        <w:rPr>
          <w:rFonts w:ascii="Arial" w:hAnsi="Arial" w:cs="Arial"/>
          <w:sz w:val="20"/>
          <w:szCs w:val="20"/>
        </w:rPr>
        <w:t>peratore economico aggiudicatario è obbligato a:</w:t>
      </w:r>
    </w:p>
    <w:p w14:paraId="45D6E129" w14:textId="33B5F6BD" w:rsidR="006C0347" w:rsidRPr="00382F8B"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382F8B">
        <w:rPr>
          <w:rFonts w:ascii="Arial" w:hAnsi="Arial" w:cs="Arial"/>
          <w:sz w:val="20"/>
          <w:szCs w:val="20"/>
        </w:rPr>
        <w:t>stipulare i contratti attuativi con la Stazione appaltante sino all’esaurimento del plafond</w:t>
      </w:r>
      <w:r w:rsidR="00043A8D" w:rsidRPr="00382F8B">
        <w:rPr>
          <w:rFonts w:ascii="Arial" w:hAnsi="Arial" w:cs="Arial"/>
          <w:sz w:val="20"/>
          <w:szCs w:val="20"/>
        </w:rPr>
        <w:t xml:space="preserve"> o fino</w:t>
      </w:r>
      <w:r w:rsidRPr="00382F8B">
        <w:rPr>
          <w:rFonts w:ascii="Arial" w:hAnsi="Arial" w:cs="Arial"/>
          <w:sz w:val="20"/>
          <w:szCs w:val="20"/>
        </w:rPr>
        <w:t xml:space="preserve"> alla conclusione dell’AQ; </w:t>
      </w:r>
    </w:p>
    <w:p w14:paraId="5F88AC00" w14:textId="39EFEBB5" w:rsidR="006C0347" w:rsidRPr="00382F8B"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382F8B">
        <w:rPr>
          <w:rFonts w:ascii="Arial" w:hAnsi="Arial" w:cs="Arial"/>
          <w:spacing w:val="-1"/>
          <w:sz w:val="20"/>
          <w:szCs w:val="20"/>
        </w:rPr>
        <w:t>comunicare</w:t>
      </w:r>
      <w:r w:rsidRPr="00382F8B">
        <w:rPr>
          <w:rFonts w:ascii="Arial" w:hAnsi="Arial" w:cs="Arial"/>
          <w:sz w:val="20"/>
          <w:szCs w:val="20"/>
        </w:rPr>
        <w:t xml:space="preserve"> tempestivamente la perdita di requisiti generali di cui agli artt. 94 e 95 del Codice e la perdita dei requisiti </w:t>
      </w:r>
      <w:r w:rsidR="00CA60C4" w:rsidRPr="00382F8B">
        <w:rPr>
          <w:rFonts w:ascii="Arial" w:hAnsi="Arial" w:cs="Arial"/>
          <w:sz w:val="20"/>
          <w:szCs w:val="20"/>
        </w:rPr>
        <w:t>speciali</w:t>
      </w:r>
      <w:r w:rsidRPr="00382F8B">
        <w:rPr>
          <w:rFonts w:ascii="Arial" w:hAnsi="Arial" w:cs="Arial"/>
          <w:sz w:val="20"/>
          <w:szCs w:val="20"/>
        </w:rPr>
        <w:t xml:space="preserve"> prescritti per la partecipazione alla</w:t>
      </w:r>
      <w:r w:rsidRPr="00382F8B">
        <w:rPr>
          <w:rFonts w:ascii="Arial" w:hAnsi="Arial" w:cs="Arial"/>
          <w:spacing w:val="1"/>
          <w:sz w:val="20"/>
          <w:szCs w:val="20"/>
        </w:rPr>
        <w:t xml:space="preserve"> </w:t>
      </w:r>
      <w:r w:rsidRPr="00382F8B">
        <w:rPr>
          <w:rFonts w:ascii="Arial" w:hAnsi="Arial" w:cs="Arial"/>
          <w:sz w:val="20"/>
          <w:szCs w:val="20"/>
        </w:rPr>
        <w:t>procedura</w:t>
      </w:r>
      <w:r w:rsidRPr="00382F8B">
        <w:rPr>
          <w:rFonts w:ascii="Arial" w:hAnsi="Arial" w:cs="Arial"/>
          <w:spacing w:val="-1"/>
          <w:sz w:val="20"/>
          <w:szCs w:val="20"/>
        </w:rPr>
        <w:t xml:space="preserve"> </w:t>
      </w:r>
      <w:r w:rsidRPr="00382F8B">
        <w:rPr>
          <w:rFonts w:ascii="Arial" w:hAnsi="Arial" w:cs="Arial"/>
          <w:sz w:val="20"/>
          <w:szCs w:val="20"/>
        </w:rPr>
        <w:t>di</w:t>
      </w:r>
      <w:r w:rsidRPr="00382F8B">
        <w:rPr>
          <w:rFonts w:ascii="Arial" w:hAnsi="Arial" w:cs="Arial"/>
          <w:spacing w:val="4"/>
          <w:sz w:val="20"/>
          <w:szCs w:val="20"/>
        </w:rPr>
        <w:t xml:space="preserve"> </w:t>
      </w:r>
      <w:r w:rsidRPr="00382F8B">
        <w:rPr>
          <w:rFonts w:ascii="Arial" w:hAnsi="Arial" w:cs="Arial"/>
          <w:sz w:val="20"/>
          <w:szCs w:val="20"/>
        </w:rPr>
        <w:t>gara</w:t>
      </w:r>
      <w:r w:rsidRPr="00382F8B">
        <w:rPr>
          <w:rFonts w:ascii="Arial" w:hAnsi="Arial" w:cs="Arial"/>
          <w:spacing w:val="2"/>
          <w:sz w:val="20"/>
          <w:szCs w:val="20"/>
        </w:rPr>
        <w:t xml:space="preserve"> </w:t>
      </w:r>
      <w:r w:rsidRPr="00382F8B">
        <w:rPr>
          <w:rFonts w:ascii="Arial" w:hAnsi="Arial" w:cs="Arial"/>
          <w:sz w:val="20"/>
          <w:szCs w:val="20"/>
        </w:rPr>
        <w:t>e</w:t>
      </w:r>
      <w:r w:rsidRPr="00382F8B">
        <w:rPr>
          <w:rFonts w:ascii="Arial" w:hAnsi="Arial" w:cs="Arial"/>
          <w:spacing w:val="2"/>
          <w:sz w:val="20"/>
          <w:szCs w:val="20"/>
        </w:rPr>
        <w:t xml:space="preserve"> </w:t>
      </w:r>
      <w:r w:rsidRPr="00382F8B">
        <w:rPr>
          <w:rFonts w:ascii="Arial" w:hAnsi="Arial" w:cs="Arial"/>
          <w:sz w:val="20"/>
          <w:szCs w:val="20"/>
        </w:rPr>
        <w:t>necessari</w:t>
      </w:r>
      <w:r w:rsidRPr="00382F8B">
        <w:rPr>
          <w:rFonts w:ascii="Arial" w:hAnsi="Arial" w:cs="Arial"/>
          <w:spacing w:val="1"/>
          <w:sz w:val="20"/>
          <w:szCs w:val="20"/>
        </w:rPr>
        <w:t xml:space="preserve"> </w:t>
      </w:r>
      <w:r w:rsidRPr="00382F8B">
        <w:rPr>
          <w:rFonts w:ascii="Arial" w:hAnsi="Arial" w:cs="Arial"/>
          <w:sz w:val="20"/>
          <w:szCs w:val="20"/>
        </w:rPr>
        <w:t>per</w:t>
      </w:r>
      <w:r w:rsidRPr="00382F8B">
        <w:rPr>
          <w:rFonts w:ascii="Arial" w:hAnsi="Arial" w:cs="Arial"/>
          <w:spacing w:val="3"/>
          <w:sz w:val="20"/>
          <w:szCs w:val="20"/>
        </w:rPr>
        <w:t xml:space="preserve"> </w:t>
      </w:r>
      <w:r w:rsidRPr="00382F8B">
        <w:rPr>
          <w:rFonts w:ascii="Arial" w:hAnsi="Arial" w:cs="Arial"/>
          <w:sz w:val="20"/>
          <w:szCs w:val="20"/>
        </w:rPr>
        <w:t>l’esecuzione</w:t>
      </w:r>
      <w:r w:rsidRPr="00382F8B">
        <w:rPr>
          <w:rFonts w:ascii="Arial" w:hAnsi="Arial" w:cs="Arial"/>
          <w:spacing w:val="1"/>
          <w:sz w:val="20"/>
          <w:szCs w:val="20"/>
        </w:rPr>
        <w:t xml:space="preserve"> </w:t>
      </w:r>
      <w:r w:rsidRPr="00382F8B">
        <w:rPr>
          <w:rFonts w:ascii="Arial" w:hAnsi="Arial" w:cs="Arial"/>
          <w:sz w:val="20"/>
          <w:szCs w:val="20"/>
        </w:rPr>
        <w:t>de</w:t>
      </w:r>
      <w:r w:rsidR="00043A8D" w:rsidRPr="00382F8B">
        <w:rPr>
          <w:rFonts w:ascii="Arial" w:hAnsi="Arial" w:cs="Arial"/>
          <w:sz w:val="20"/>
          <w:szCs w:val="20"/>
        </w:rPr>
        <w:t>lle prestazioni</w:t>
      </w:r>
      <w:r w:rsidRPr="00382F8B">
        <w:rPr>
          <w:rFonts w:ascii="Arial" w:hAnsi="Arial" w:cs="Arial"/>
          <w:sz w:val="20"/>
          <w:szCs w:val="20"/>
        </w:rPr>
        <w:t xml:space="preserve">; </w:t>
      </w:r>
    </w:p>
    <w:p w14:paraId="193B5398" w14:textId="77777777" w:rsidR="006C0347" w:rsidRPr="00382F8B"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382F8B">
        <w:rPr>
          <w:rFonts w:ascii="Arial" w:hAnsi="Arial" w:cs="Arial"/>
          <w:spacing w:val="-1"/>
          <w:sz w:val="20"/>
          <w:szCs w:val="20"/>
        </w:rPr>
        <w:t>mantenere</w:t>
      </w:r>
      <w:r w:rsidRPr="00382F8B">
        <w:rPr>
          <w:rFonts w:ascii="Arial" w:hAnsi="Arial" w:cs="Arial"/>
          <w:spacing w:val="-3"/>
          <w:sz w:val="20"/>
          <w:szCs w:val="20"/>
        </w:rPr>
        <w:t xml:space="preserve"> </w:t>
      </w:r>
      <w:r w:rsidRPr="00382F8B">
        <w:rPr>
          <w:rFonts w:ascii="Arial" w:hAnsi="Arial" w:cs="Arial"/>
          <w:sz w:val="20"/>
          <w:szCs w:val="20"/>
        </w:rPr>
        <w:t>valida</w:t>
      </w:r>
      <w:r w:rsidRPr="00382F8B">
        <w:rPr>
          <w:rFonts w:ascii="Arial" w:hAnsi="Arial" w:cs="Arial"/>
          <w:spacing w:val="-3"/>
          <w:sz w:val="20"/>
          <w:szCs w:val="20"/>
        </w:rPr>
        <w:t xml:space="preserve"> </w:t>
      </w:r>
      <w:r w:rsidRPr="00382F8B">
        <w:rPr>
          <w:rFonts w:ascii="Arial" w:hAnsi="Arial" w:cs="Arial"/>
          <w:sz w:val="20"/>
          <w:szCs w:val="20"/>
        </w:rPr>
        <w:t>la</w:t>
      </w:r>
      <w:r w:rsidRPr="00382F8B">
        <w:rPr>
          <w:rFonts w:ascii="Arial" w:hAnsi="Arial" w:cs="Arial"/>
          <w:spacing w:val="-1"/>
          <w:sz w:val="20"/>
          <w:szCs w:val="20"/>
        </w:rPr>
        <w:t xml:space="preserve"> </w:t>
      </w:r>
      <w:r w:rsidRPr="00382F8B">
        <w:rPr>
          <w:rFonts w:ascii="Arial" w:hAnsi="Arial" w:cs="Arial"/>
          <w:sz w:val="20"/>
          <w:szCs w:val="20"/>
        </w:rPr>
        <w:t>propria offerta,</w:t>
      </w:r>
      <w:r w:rsidRPr="00382F8B">
        <w:rPr>
          <w:rFonts w:ascii="Arial" w:hAnsi="Arial" w:cs="Arial"/>
          <w:spacing w:val="-2"/>
          <w:sz w:val="20"/>
          <w:szCs w:val="20"/>
        </w:rPr>
        <w:t xml:space="preserve"> </w:t>
      </w:r>
      <w:r w:rsidRPr="00382F8B">
        <w:rPr>
          <w:rFonts w:ascii="Arial" w:hAnsi="Arial" w:cs="Arial"/>
          <w:sz w:val="20"/>
          <w:szCs w:val="20"/>
        </w:rPr>
        <w:t>ai</w:t>
      </w:r>
      <w:r w:rsidRPr="00382F8B">
        <w:rPr>
          <w:rFonts w:ascii="Arial" w:hAnsi="Arial" w:cs="Arial"/>
          <w:spacing w:val="1"/>
          <w:sz w:val="20"/>
          <w:szCs w:val="20"/>
        </w:rPr>
        <w:t xml:space="preserve"> </w:t>
      </w:r>
      <w:r w:rsidRPr="00382F8B">
        <w:rPr>
          <w:rFonts w:ascii="Arial" w:hAnsi="Arial" w:cs="Arial"/>
          <w:sz w:val="20"/>
          <w:szCs w:val="20"/>
        </w:rPr>
        <w:t>sensi dell’art.</w:t>
      </w:r>
      <w:r w:rsidRPr="00382F8B">
        <w:rPr>
          <w:rFonts w:ascii="Arial" w:hAnsi="Arial" w:cs="Arial"/>
          <w:spacing w:val="-1"/>
          <w:sz w:val="20"/>
          <w:szCs w:val="20"/>
        </w:rPr>
        <w:t xml:space="preserve"> </w:t>
      </w:r>
      <w:r w:rsidRPr="00382F8B">
        <w:rPr>
          <w:rFonts w:ascii="Arial" w:hAnsi="Arial" w:cs="Arial"/>
          <w:sz w:val="20"/>
          <w:szCs w:val="20"/>
        </w:rPr>
        <w:t>17,</w:t>
      </w:r>
      <w:r w:rsidRPr="00382F8B">
        <w:rPr>
          <w:rFonts w:ascii="Arial" w:hAnsi="Arial" w:cs="Arial"/>
          <w:spacing w:val="-2"/>
          <w:sz w:val="20"/>
          <w:szCs w:val="20"/>
        </w:rPr>
        <w:t xml:space="preserve"> </w:t>
      </w:r>
      <w:r w:rsidRPr="00382F8B">
        <w:rPr>
          <w:rFonts w:ascii="Arial" w:hAnsi="Arial" w:cs="Arial"/>
          <w:sz w:val="20"/>
          <w:szCs w:val="20"/>
        </w:rPr>
        <w:t>comma</w:t>
      </w:r>
      <w:r w:rsidRPr="00382F8B">
        <w:rPr>
          <w:rFonts w:ascii="Arial" w:hAnsi="Arial" w:cs="Arial"/>
          <w:spacing w:val="-1"/>
          <w:sz w:val="20"/>
          <w:szCs w:val="20"/>
        </w:rPr>
        <w:t xml:space="preserve"> </w:t>
      </w:r>
      <w:r w:rsidRPr="00382F8B">
        <w:rPr>
          <w:rFonts w:ascii="Arial" w:hAnsi="Arial" w:cs="Arial"/>
          <w:sz w:val="20"/>
          <w:szCs w:val="20"/>
        </w:rPr>
        <w:t>4</w:t>
      </w:r>
      <w:r w:rsidRPr="00382F8B">
        <w:rPr>
          <w:rFonts w:ascii="Arial" w:hAnsi="Arial" w:cs="Arial"/>
          <w:spacing w:val="-3"/>
          <w:sz w:val="20"/>
          <w:szCs w:val="20"/>
        </w:rPr>
        <w:t xml:space="preserve"> </w:t>
      </w:r>
      <w:r w:rsidRPr="00382F8B">
        <w:rPr>
          <w:rFonts w:ascii="Arial" w:hAnsi="Arial" w:cs="Arial"/>
          <w:sz w:val="20"/>
          <w:szCs w:val="20"/>
        </w:rPr>
        <w:t>del</w:t>
      </w:r>
      <w:r w:rsidRPr="00382F8B">
        <w:rPr>
          <w:rFonts w:ascii="Arial" w:hAnsi="Arial" w:cs="Arial"/>
          <w:spacing w:val="-2"/>
          <w:sz w:val="20"/>
          <w:szCs w:val="20"/>
        </w:rPr>
        <w:t xml:space="preserve"> </w:t>
      </w:r>
      <w:r w:rsidRPr="00382F8B">
        <w:rPr>
          <w:rFonts w:ascii="Arial" w:hAnsi="Arial" w:cs="Arial"/>
          <w:sz w:val="20"/>
          <w:szCs w:val="20"/>
        </w:rPr>
        <w:t>Codice,</w:t>
      </w:r>
      <w:r w:rsidRPr="00382F8B">
        <w:rPr>
          <w:rFonts w:ascii="Arial" w:hAnsi="Arial" w:cs="Arial"/>
          <w:spacing w:val="-2"/>
          <w:sz w:val="20"/>
          <w:szCs w:val="20"/>
        </w:rPr>
        <w:t xml:space="preserve"> </w:t>
      </w:r>
      <w:r w:rsidRPr="00382F8B">
        <w:rPr>
          <w:rFonts w:ascii="Arial" w:hAnsi="Arial" w:cs="Arial"/>
          <w:sz w:val="20"/>
          <w:szCs w:val="20"/>
        </w:rPr>
        <w:t>per</w:t>
      </w:r>
      <w:r w:rsidRPr="00382F8B">
        <w:rPr>
          <w:rFonts w:ascii="Arial" w:hAnsi="Arial" w:cs="Arial"/>
          <w:spacing w:val="-2"/>
          <w:sz w:val="20"/>
          <w:szCs w:val="20"/>
        </w:rPr>
        <w:t xml:space="preserve"> </w:t>
      </w:r>
      <w:r w:rsidRPr="00382F8B">
        <w:rPr>
          <w:rFonts w:ascii="Arial" w:hAnsi="Arial" w:cs="Arial"/>
          <w:sz w:val="20"/>
          <w:szCs w:val="20"/>
        </w:rPr>
        <w:t>tutta</w:t>
      </w:r>
      <w:r w:rsidRPr="00382F8B">
        <w:rPr>
          <w:rFonts w:ascii="Arial" w:hAnsi="Arial" w:cs="Arial"/>
          <w:spacing w:val="-3"/>
          <w:sz w:val="20"/>
          <w:szCs w:val="20"/>
        </w:rPr>
        <w:t xml:space="preserve"> </w:t>
      </w:r>
      <w:r w:rsidRPr="00382F8B">
        <w:rPr>
          <w:rFonts w:ascii="Arial" w:hAnsi="Arial" w:cs="Arial"/>
          <w:sz w:val="20"/>
          <w:szCs w:val="20"/>
        </w:rPr>
        <w:t>la</w:t>
      </w:r>
      <w:r w:rsidRPr="00382F8B">
        <w:rPr>
          <w:rFonts w:ascii="Arial" w:hAnsi="Arial" w:cs="Arial"/>
          <w:spacing w:val="-1"/>
          <w:sz w:val="20"/>
          <w:szCs w:val="20"/>
        </w:rPr>
        <w:t xml:space="preserve"> </w:t>
      </w:r>
      <w:r w:rsidRPr="00382F8B">
        <w:rPr>
          <w:rFonts w:ascii="Arial" w:hAnsi="Arial" w:cs="Arial"/>
          <w:sz w:val="20"/>
          <w:szCs w:val="20"/>
        </w:rPr>
        <w:t>durata</w:t>
      </w:r>
      <w:r w:rsidRPr="00382F8B">
        <w:rPr>
          <w:rFonts w:ascii="Arial" w:hAnsi="Arial" w:cs="Arial"/>
          <w:spacing w:val="-3"/>
          <w:sz w:val="20"/>
          <w:szCs w:val="20"/>
        </w:rPr>
        <w:t xml:space="preserve"> </w:t>
      </w:r>
      <w:r w:rsidRPr="00382F8B">
        <w:rPr>
          <w:rFonts w:ascii="Arial" w:hAnsi="Arial" w:cs="Arial"/>
          <w:sz w:val="20"/>
          <w:szCs w:val="20"/>
        </w:rPr>
        <w:t>dell’Accordo</w:t>
      </w:r>
      <w:r w:rsidRPr="00382F8B">
        <w:rPr>
          <w:rFonts w:ascii="Arial" w:hAnsi="Arial" w:cs="Arial"/>
          <w:spacing w:val="-3"/>
          <w:sz w:val="20"/>
          <w:szCs w:val="20"/>
        </w:rPr>
        <w:t xml:space="preserve"> </w:t>
      </w:r>
      <w:r w:rsidRPr="00382F8B">
        <w:rPr>
          <w:rFonts w:ascii="Arial" w:hAnsi="Arial" w:cs="Arial"/>
          <w:sz w:val="20"/>
          <w:szCs w:val="20"/>
        </w:rPr>
        <w:t>Quadro e dei contratti attuativi che dovessero superare la naturale scadenza dell’Accordo Quadro;</w:t>
      </w:r>
    </w:p>
    <w:p w14:paraId="1402AEA9" w14:textId="6FB55B59" w:rsidR="006C0347" w:rsidRPr="00382F8B" w:rsidRDefault="006C0347" w:rsidP="00382F8B">
      <w:pPr>
        <w:pStyle w:val="Paragrafoelenco"/>
        <w:widowControl w:val="0"/>
        <w:numPr>
          <w:ilvl w:val="0"/>
          <w:numId w:val="37"/>
        </w:numPr>
        <w:autoSpaceDE w:val="0"/>
        <w:autoSpaceDN w:val="0"/>
        <w:spacing w:after="120" w:line="260" w:lineRule="exact"/>
        <w:contextualSpacing w:val="0"/>
        <w:jc w:val="both"/>
        <w:rPr>
          <w:rFonts w:ascii="Arial" w:hAnsi="Arial" w:cs="Arial"/>
          <w:sz w:val="20"/>
          <w:szCs w:val="20"/>
        </w:rPr>
      </w:pPr>
      <w:r w:rsidRPr="00382F8B">
        <w:rPr>
          <w:rFonts w:ascii="Arial" w:hAnsi="Arial" w:cs="Arial"/>
          <w:sz w:val="20"/>
          <w:szCs w:val="20"/>
        </w:rPr>
        <w:t xml:space="preserve">rispettare i tempi e le modalità di esecuzione della prestazione secondo le disposizioni impartite dalla </w:t>
      </w:r>
      <w:r w:rsidR="00043A8D" w:rsidRPr="00382F8B">
        <w:rPr>
          <w:rFonts w:ascii="Arial" w:hAnsi="Arial" w:cs="Arial"/>
          <w:sz w:val="20"/>
          <w:szCs w:val="20"/>
        </w:rPr>
        <w:t>Stazione appaltante</w:t>
      </w:r>
      <w:r w:rsidRPr="00382F8B">
        <w:rPr>
          <w:rFonts w:ascii="Arial" w:hAnsi="Arial" w:cs="Arial"/>
          <w:sz w:val="20"/>
          <w:szCs w:val="20"/>
        </w:rPr>
        <w:t>.</w:t>
      </w:r>
    </w:p>
    <w:p w14:paraId="5ED9F60B" w14:textId="53EB248A"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All’</w:t>
      </w:r>
      <w:r w:rsidR="00391395" w:rsidRPr="00382F8B">
        <w:rPr>
          <w:rFonts w:ascii="Arial" w:hAnsi="Arial" w:cs="Arial"/>
          <w:sz w:val="20"/>
          <w:szCs w:val="20"/>
        </w:rPr>
        <w:t>o</w:t>
      </w:r>
      <w:r w:rsidRPr="00382F8B">
        <w:rPr>
          <w:rFonts w:ascii="Arial" w:hAnsi="Arial" w:cs="Arial"/>
          <w:sz w:val="20"/>
          <w:szCs w:val="20"/>
        </w:rPr>
        <w:t xml:space="preserve">peratore economico aggiudicatario che non risponde all’invito della Stazione </w:t>
      </w:r>
      <w:r w:rsidR="00391395" w:rsidRPr="00382F8B">
        <w:rPr>
          <w:rFonts w:ascii="Arial" w:hAnsi="Arial" w:cs="Arial"/>
          <w:sz w:val="20"/>
          <w:szCs w:val="20"/>
        </w:rPr>
        <w:t>a</w:t>
      </w:r>
      <w:r w:rsidRPr="00382F8B">
        <w:rPr>
          <w:rFonts w:ascii="Arial" w:hAnsi="Arial" w:cs="Arial"/>
          <w:sz w:val="20"/>
          <w:szCs w:val="20"/>
        </w:rPr>
        <w:t>ppaltante per l’affidamento del</w:t>
      </w:r>
      <w:r w:rsidR="00950236" w:rsidRPr="00382F8B">
        <w:rPr>
          <w:rFonts w:ascii="Arial" w:hAnsi="Arial" w:cs="Arial"/>
          <w:sz w:val="20"/>
          <w:szCs w:val="20"/>
        </w:rPr>
        <w:t xml:space="preserve"> contratto attuativo</w:t>
      </w:r>
      <w:r w:rsidRPr="00382F8B">
        <w:rPr>
          <w:rFonts w:ascii="Arial" w:hAnsi="Arial" w:cs="Arial"/>
          <w:sz w:val="20"/>
          <w:szCs w:val="20"/>
        </w:rPr>
        <w:t xml:space="preserve">, o che perde i requisiti o che ritarda nell’esecuzione </w:t>
      </w:r>
      <w:r w:rsidR="00892680" w:rsidRPr="00382F8B">
        <w:rPr>
          <w:rFonts w:ascii="Arial" w:hAnsi="Arial" w:cs="Arial"/>
          <w:sz w:val="20"/>
          <w:szCs w:val="20"/>
        </w:rPr>
        <w:t>del contratto</w:t>
      </w:r>
      <w:r w:rsidR="00411DBD" w:rsidRPr="00382F8B">
        <w:rPr>
          <w:rFonts w:ascii="Arial" w:hAnsi="Arial" w:cs="Arial"/>
          <w:sz w:val="20"/>
          <w:szCs w:val="20"/>
        </w:rPr>
        <w:t xml:space="preserve">, </w:t>
      </w:r>
      <w:r w:rsidRPr="00382F8B">
        <w:rPr>
          <w:rFonts w:ascii="Arial" w:hAnsi="Arial" w:cs="Arial"/>
          <w:sz w:val="20"/>
          <w:szCs w:val="20"/>
        </w:rPr>
        <w:t xml:space="preserve">saranno applicate le penali individuate </w:t>
      </w:r>
      <w:r w:rsidR="00A6345D" w:rsidRPr="00382F8B">
        <w:rPr>
          <w:rFonts w:ascii="Arial" w:hAnsi="Arial" w:cs="Arial"/>
          <w:sz w:val="20"/>
          <w:szCs w:val="20"/>
        </w:rPr>
        <w:t>agli articoli</w:t>
      </w:r>
      <w:r w:rsidRPr="00382F8B">
        <w:rPr>
          <w:rFonts w:ascii="Arial" w:hAnsi="Arial" w:cs="Arial"/>
          <w:sz w:val="20"/>
          <w:szCs w:val="20"/>
        </w:rPr>
        <w:t xml:space="preserve"> </w:t>
      </w:r>
      <w:r w:rsidR="0026263F" w:rsidRPr="00382F8B">
        <w:rPr>
          <w:rFonts w:ascii="Arial" w:hAnsi="Arial" w:cs="Arial"/>
          <w:sz w:val="20"/>
          <w:szCs w:val="20"/>
        </w:rPr>
        <w:t>20</w:t>
      </w:r>
      <w:r w:rsidRPr="00382F8B">
        <w:rPr>
          <w:rFonts w:ascii="Arial" w:hAnsi="Arial" w:cs="Arial"/>
          <w:sz w:val="20"/>
          <w:szCs w:val="20"/>
        </w:rPr>
        <w:t xml:space="preserve"> e </w:t>
      </w:r>
      <w:r w:rsidR="0026263F" w:rsidRPr="00382F8B">
        <w:rPr>
          <w:rFonts w:ascii="Arial" w:hAnsi="Arial" w:cs="Arial"/>
          <w:sz w:val="20"/>
          <w:szCs w:val="20"/>
        </w:rPr>
        <w:t>22</w:t>
      </w:r>
      <w:r w:rsidRPr="00382F8B">
        <w:rPr>
          <w:rFonts w:ascii="Arial" w:hAnsi="Arial" w:cs="Arial"/>
          <w:sz w:val="20"/>
          <w:szCs w:val="20"/>
        </w:rPr>
        <w:t xml:space="preserve"> del </w:t>
      </w:r>
      <w:r w:rsidR="00391395" w:rsidRPr="00382F8B">
        <w:rPr>
          <w:rFonts w:ascii="Arial" w:hAnsi="Arial" w:cs="Arial"/>
          <w:sz w:val="20"/>
          <w:szCs w:val="20"/>
        </w:rPr>
        <w:t>C</w:t>
      </w:r>
      <w:r w:rsidRPr="00382F8B">
        <w:rPr>
          <w:rFonts w:ascii="Arial" w:hAnsi="Arial" w:cs="Arial"/>
          <w:sz w:val="20"/>
          <w:szCs w:val="20"/>
        </w:rPr>
        <w:t xml:space="preserve">apitolato speciale </w:t>
      </w:r>
      <w:r w:rsidR="00892680" w:rsidRPr="00382F8B">
        <w:rPr>
          <w:rFonts w:ascii="Arial" w:hAnsi="Arial" w:cs="Arial"/>
          <w:sz w:val="20"/>
          <w:szCs w:val="20"/>
        </w:rPr>
        <w:t xml:space="preserve">e </w:t>
      </w:r>
      <w:r w:rsidRPr="00382F8B">
        <w:rPr>
          <w:rFonts w:ascii="Arial" w:hAnsi="Arial" w:cs="Arial"/>
          <w:sz w:val="20"/>
          <w:szCs w:val="20"/>
        </w:rPr>
        <w:t>che qui si intendono integralmente riportati.</w:t>
      </w:r>
    </w:p>
    <w:p w14:paraId="655FEE30" w14:textId="1F1994BD" w:rsidR="00950EDE" w:rsidRPr="00382F8B" w:rsidRDefault="00950EDE" w:rsidP="00382F8B">
      <w:pPr>
        <w:spacing w:after="120" w:line="260" w:lineRule="exact"/>
        <w:jc w:val="both"/>
        <w:rPr>
          <w:rFonts w:ascii="Arial" w:hAnsi="Arial" w:cs="Arial"/>
          <w:sz w:val="20"/>
          <w:szCs w:val="20"/>
          <w:highlight w:val="yellow"/>
        </w:rPr>
      </w:pPr>
      <w:r w:rsidRPr="00382F8B">
        <w:rPr>
          <w:rFonts w:ascii="Arial" w:hAnsi="Arial" w:cs="Arial"/>
          <w:sz w:val="20"/>
          <w:szCs w:val="20"/>
        </w:rPr>
        <w:t>La violazione delle prescrizioni contenute nell’Accordo quadro, nei contratti attuativi e negli eventuali ulteriori documenti tecnici della Stazione appaltante, comporta l’applicazione delle penali previste nel Capitolato speciale d’appalto parte amministrativa</w:t>
      </w:r>
      <w:r w:rsidR="003338A5" w:rsidRPr="00382F8B">
        <w:rPr>
          <w:rFonts w:ascii="Arial" w:hAnsi="Arial" w:cs="Arial"/>
          <w:sz w:val="20"/>
          <w:szCs w:val="20"/>
        </w:rPr>
        <w:t xml:space="preserve"> a cui si rimanda integralmente. </w:t>
      </w:r>
      <w:r w:rsidR="00B10DAE" w:rsidRPr="00382F8B">
        <w:rPr>
          <w:rFonts w:ascii="Arial" w:hAnsi="Arial" w:cs="Arial"/>
          <w:sz w:val="20"/>
          <w:szCs w:val="20"/>
        </w:rPr>
        <w:t>Le p</w:t>
      </w:r>
      <w:r w:rsidR="00E20204" w:rsidRPr="00382F8B">
        <w:rPr>
          <w:rFonts w:ascii="Arial" w:hAnsi="Arial" w:cs="Arial"/>
          <w:sz w:val="20"/>
          <w:szCs w:val="20"/>
        </w:rPr>
        <w:t>e</w:t>
      </w:r>
      <w:r w:rsidR="00B10DAE" w:rsidRPr="00382F8B">
        <w:rPr>
          <w:rFonts w:ascii="Arial" w:hAnsi="Arial" w:cs="Arial"/>
          <w:sz w:val="20"/>
          <w:szCs w:val="20"/>
        </w:rPr>
        <w:t>nali riguardano, in via non esaustiva, penali per ritardo</w:t>
      </w:r>
      <w:r w:rsidR="007416AA" w:rsidRPr="00382F8B">
        <w:rPr>
          <w:rFonts w:ascii="Arial" w:hAnsi="Arial" w:cs="Arial"/>
          <w:sz w:val="20"/>
          <w:szCs w:val="20"/>
        </w:rPr>
        <w:t xml:space="preserve">, </w:t>
      </w:r>
      <w:r w:rsidR="00B10DAE" w:rsidRPr="00382F8B">
        <w:rPr>
          <w:rFonts w:ascii="Arial" w:hAnsi="Arial" w:cs="Arial"/>
          <w:sz w:val="20"/>
          <w:szCs w:val="20"/>
        </w:rPr>
        <w:t xml:space="preserve">penali per il mancato rispetto degli adempimenti relativi all’offerta tecnica e </w:t>
      </w:r>
      <w:r w:rsidR="007416AA" w:rsidRPr="00382F8B">
        <w:rPr>
          <w:rFonts w:ascii="Arial" w:hAnsi="Arial" w:cs="Arial"/>
          <w:sz w:val="20"/>
          <w:szCs w:val="20"/>
        </w:rPr>
        <w:t xml:space="preserve">degli adempimenti </w:t>
      </w:r>
      <w:r w:rsidR="0026263F" w:rsidRPr="00382F8B">
        <w:rPr>
          <w:rFonts w:ascii="Arial" w:hAnsi="Arial" w:cs="Arial"/>
          <w:sz w:val="20"/>
          <w:szCs w:val="20"/>
        </w:rPr>
        <w:t>CAM</w:t>
      </w:r>
      <w:r w:rsidR="00B10DAE" w:rsidRPr="00382F8B">
        <w:rPr>
          <w:rFonts w:ascii="Arial" w:hAnsi="Arial" w:cs="Arial"/>
          <w:sz w:val="20"/>
          <w:szCs w:val="20"/>
        </w:rPr>
        <w:t>.</w:t>
      </w:r>
    </w:p>
    <w:p w14:paraId="6AC0E374" w14:textId="6E6BC6CB"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 xml:space="preserve">Oltre a quanto citato, la risoluzione del contratto di Accordo quadro, con conseguente incameramento della cauzione definitiva, è prevista nei seguenti casi: </w:t>
      </w:r>
    </w:p>
    <w:p w14:paraId="04E2C2B8" w14:textId="2FC35210" w:rsidR="003B12FF" w:rsidRPr="00382F8B" w:rsidRDefault="003B12FF" w:rsidP="00382F8B">
      <w:pPr>
        <w:pStyle w:val="Paragrafoelenco"/>
        <w:numPr>
          <w:ilvl w:val="0"/>
          <w:numId w:val="38"/>
        </w:numPr>
        <w:spacing w:after="120" w:line="260" w:lineRule="exact"/>
        <w:contextualSpacing w:val="0"/>
        <w:jc w:val="both"/>
        <w:rPr>
          <w:rFonts w:ascii="Arial" w:hAnsi="Arial" w:cs="Arial"/>
          <w:sz w:val="20"/>
          <w:szCs w:val="20"/>
        </w:rPr>
      </w:pPr>
      <w:r w:rsidRPr="00382F8B">
        <w:rPr>
          <w:rFonts w:ascii="Arial" w:hAnsi="Arial" w:cs="Arial"/>
          <w:sz w:val="20"/>
          <w:szCs w:val="20"/>
        </w:rPr>
        <w:t xml:space="preserve">violazione del divieto di cessione anche parziale dei </w:t>
      </w:r>
      <w:r w:rsidR="00F05467" w:rsidRPr="00382F8B">
        <w:rPr>
          <w:rFonts w:ascii="Arial" w:hAnsi="Arial" w:cs="Arial"/>
          <w:sz w:val="20"/>
          <w:szCs w:val="20"/>
        </w:rPr>
        <w:t>contratti attuativi</w:t>
      </w:r>
      <w:r w:rsidRPr="00382F8B">
        <w:rPr>
          <w:rFonts w:ascii="Arial" w:hAnsi="Arial" w:cs="Arial"/>
          <w:sz w:val="20"/>
          <w:szCs w:val="20"/>
        </w:rPr>
        <w:t>;</w:t>
      </w:r>
    </w:p>
    <w:p w14:paraId="0A54BDB3" w14:textId="336BCA49" w:rsidR="003B12FF" w:rsidRPr="00382F8B" w:rsidRDefault="003B12FF" w:rsidP="00382F8B">
      <w:pPr>
        <w:pStyle w:val="Paragrafoelenco"/>
        <w:numPr>
          <w:ilvl w:val="0"/>
          <w:numId w:val="38"/>
        </w:numPr>
        <w:spacing w:after="120" w:line="260" w:lineRule="exact"/>
        <w:contextualSpacing w:val="0"/>
        <w:jc w:val="both"/>
        <w:rPr>
          <w:rFonts w:ascii="Arial" w:hAnsi="Arial" w:cs="Arial"/>
          <w:sz w:val="20"/>
          <w:szCs w:val="20"/>
        </w:rPr>
      </w:pPr>
      <w:r w:rsidRPr="00382F8B">
        <w:rPr>
          <w:rFonts w:ascii="Arial" w:hAnsi="Arial" w:cs="Arial"/>
          <w:sz w:val="20"/>
          <w:szCs w:val="20"/>
        </w:rPr>
        <w:lastRenderedPageBreak/>
        <w:t xml:space="preserve">come conseguenza della risoluzione di un </w:t>
      </w:r>
      <w:r w:rsidR="00391395" w:rsidRPr="00382F8B">
        <w:rPr>
          <w:rFonts w:ascii="Arial" w:hAnsi="Arial" w:cs="Arial"/>
          <w:sz w:val="20"/>
          <w:szCs w:val="20"/>
        </w:rPr>
        <w:t>c</w:t>
      </w:r>
      <w:r w:rsidRPr="00382F8B">
        <w:rPr>
          <w:rFonts w:ascii="Arial" w:hAnsi="Arial" w:cs="Arial"/>
          <w:sz w:val="20"/>
          <w:szCs w:val="20"/>
        </w:rPr>
        <w:t xml:space="preserve">ontratto attuativo in tutte le ipotesi in cui nel Capitolato Speciale d’Appalto è prevista anche la risoluzione dal </w:t>
      </w:r>
      <w:r w:rsidR="00391395" w:rsidRPr="00382F8B">
        <w:rPr>
          <w:rFonts w:ascii="Arial" w:hAnsi="Arial" w:cs="Arial"/>
          <w:sz w:val="20"/>
          <w:szCs w:val="20"/>
        </w:rPr>
        <w:t>c</w:t>
      </w:r>
      <w:r w:rsidRPr="00382F8B">
        <w:rPr>
          <w:rFonts w:ascii="Arial" w:hAnsi="Arial" w:cs="Arial"/>
          <w:sz w:val="20"/>
          <w:szCs w:val="20"/>
        </w:rPr>
        <w:t>ontratto di Accordo quadro, fatte salve le ulteriori ipotesi previste dal Codice in tutti gli altri casi previsti dal Capitolato Speciale</w:t>
      </w:r>
      <w:r w:rsidR="00391395" w:rsidRPr="00382F8B">
        <w:rPr>
          <w:rFonts w:ascii="Arial" w:hAnsi="Arial" w:cs="Arial"/>
          <w:sz w:val="20"/>
          <w:szCs w:val="20"/>
        </w:rPr>
        <w:t>.</w:t>
      </w:r>
    </w:p>
    <w:p w14:paraId="1483D29C" w14:textId="77777777" w:rsidR="0026263F" w:rsidRPr="00D12E48" w:rsidRDefault="0026263F" w:rsidP="00382F8B">
      <w:pPr>
        <w:autoSpaceDE w:val="0"/>
        <w:autoSpaceDN w:val="0"/>
        <w:adjustRightInd w:val="0"/>
        <w:spacing w:after="120" w:line="260" w:lineRule="exact"/>
        <w:jc w:val="both"/>
        <w:rPr>
          <w:rFonts w:ascii="Arial" w:hAnsi="Arial" w:cs="Arial"/>
          <w:sz w:val="20"/>
          <w:szCs w:val="20"/>
        </w:rPr>
      </w:pPr>
      <w:r w:rsidRPr="00D12E48">
        <w:rPr>
          <w:rFonts w:ascii="Arial" w:hAnsi="Arial" w:cs="Arial"/>
          <w:sz w:val="20"/>
          <w:szCs w:val="20"/>
        </w:rPr>
        <w:t>Ai sensi dell’art. 126, c</w:t>
      </w:r>
      <w:r w:rsidRPr="00D12E48">
        <w:rPr>
          <w:rFonts w:ascii="Arial" w:hAnsi="Arial" w:cs="Arial"/>
          <w:bCs/>
          <w:sz w:val="20"/>
          <w:szCs w:val="20"/>
        </w:rPr>
        <w:t xml:space="preserve">2-bis, la stazione appaltante riconosce </w:t>
      </w:r>
      <w:r w:rsidRPr="00D12E48">
        <w:rPr>
          <w:rFonts w:ascii="Arial" w:hAnsi="Arial" w:cs="Arial"/>
          <w:sz w:val="20"/>
          <w:szCs w:val="20"/>
        </w:rPr>
        <w:t>un premio di accelerazione per ogni giorno di anticipo se l’ultimazione del servizio avviene in anticipo rispetto al termine fissato contrattualmente. L’ammontare del premio sarà quantificato in sede di contratto attuativo.</w:t>
      </w:r>
    </w:p>
    <w:p w14:paraId="6FFE3FFC" w14:textId="6BD3A81A" w:rsidR="003B12FF" w:rsidRPr="00382F8B" w:rsidRDefault="003B12FF" w:rsidP="00382F8B">
      <w:pPr>
        <w:pStyle w:val="Titolo1"/>
      </w:pPr>
      <w:r w:rsidRPr="00382F8B">
        <w:t>Articolo 1</w:t>
      </w:r>
      <w:r w:rsidR="003E5AA0" w:rsidRPr="00382F8B">
        <w:t>3</w:t>
      </w:r>
      <w:r w:rsidRPr="00382F8B">
        <w:t xml:space="preserve"> (Subappalto)</w:t>
      </w:r>
    </w:p>
    <w:p w14:paraId="07E99D16" w14:textId="22636F5E"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L’Operatore economico aggiudicatario ha espresso la volontà di ricorrere/non ricorrere al subappalto ai sensi dell’art. 119 del</w:t>
      </w:r>
      <w:r w:rsidR="006B2D89" w:rsidRPr="00382F8B">
        <w:rPr>
          <w:rFonts w:ascii="Arial" w:hAnsi="Arial" w:cs="Arial"/>
          <w:sz w:val="20"/>
          <w:szCs w:val="20"/>
        </w:rPr>
        <w:t xml:space="preserve"> Codice</w:t>
      </w:r>
      <w:r w:rsidRPr="00382F8B">
        <w:rPr>
          <w:rFonts w:ascii="Arial" w:hAnsi="Arial" w:cs="Arial"/>
          <w:sz w:val="20"/>
          <w:szCs w:val="20"/>
        </w:rPr>
        <w:t xml:space="preserve"> </w:t>
      </w:r>
      <w:r w:rsidR="0026354B" w:rsidRPr="00382F8B">
        <w:rPr>
          <w:rFonts w:ascii="Arial" w:hAnsi="Arial" w:cs="Arial"/>
          <w:sz w:val="20"/>
          <w:szCs w:val="20"/>
        </w:rPr>
        <w:t>per le seguenti parti del servizio</w:t>
      </w:r>
      <w:r w:rsidRPr="00382F8B">
        <w:rPr>
          <w:rFonts w:ascii="Arial" w:hAnsi="Arial" w:cs="Arial"/>
          <w:sz w:val="20"/>
          <w:szCs w:val="20"/>
        </w:rPr>
        <w:t>:</w:t>
      </w:r>
      <w:r w:rsidR="0026354B" w:rsidRPr="00382F8B">
        <w:rPr>
          <w:rFonts w:ascii="Arial" w:hAnsi="Arial" w:cs="Arial"/>
          <w:sz w:val="20"/>
          <w:szCs w:val="20"/>
        </w:rPr>
        <w:t xml:space="preserve"> </w:t>
      </w:r>
      <w:r w:rsidR="0026354B" w:rsidRPr="00382F8B">
        <w:rPr>
          <w:rFonts w:ascii="Arial" w:hAnsi="Arial" w:cs="Arial"/>
          <w:sz w:val="20"/>
          <w:szCs w:val="20"/>
          <w:highlight w:val="lightGray"/>
        </w:rPr>
        <w:t>_________________________________________</w:t>
      </w:r>
    </w:p>
    <w:p w14:paraId="5DD65854" w14:textId="0239AD4B"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w:t>
      </w:r>
      <w:r w:rsidR="00645B2F" w:rsidRPr="00382F8B">
        <w:rPr>
          <w:rFonts w:ascii="Arial" w:hAnsi="Arial" w:cs="Arial"/>
          <w:sz w:val="20"/>
          <w:szCs w:val="20"/>
        </w:rPr>
        <w:t>o</w:t>
      </w:r>
      <w:r w:rsidRPr="00382F8B">
        <w:rPr>
          <w:rFonts w:ascii="Arial" w:hAnsi="Arial" w:cs="Arial"/>
          <w:sz w:val="20"/>
          <w:szCs w:val="20"/>
        </w:rPr>
        <w:t xml:space="preserve">peratore economico aggiudicatario del </w:t>
      </w:r>
      <w:r w:rsidR="00645B2F" w:rsidRPr="00382F8B">
        <w:rPr>
          <w:rFonts w:ascii="Arial" w:hAnsi="Arial" w:cs="Arial"/>
          <w:sz w:val="20"/>
          <w:szCs w:val="20"/>
        </w:rPr>
        <w:t>c</w:t>
      </w:r>
      <w:r w:rsidRPr="00382F8B">
        <w:rPr>
          <w:rFonts w:ascii="Arial" w:hAnsi="Arial" w:cs="Arial"/>
          <w:sz w:val="20"/>
          <w:szCs w:val="20"/>
        </w:rPr>
        <w:t xml:space="preserve">ontratto attuativo è tenuto ad eseguire in proprio tutti </w:t>
      </w:r>
      <w:r w:rsidR="0026354B" w:rsidRPr="00382F8B">
        <w:rPr>
          <w:rFonts w:ascii="Arial" w:hAnsi="Arial" w:cs="Arial"/>
          <w:sz w:val="20"/>
          <w:szCs w:val="20"/>
        </w:rPr>
        <w:t>le prestazioni</w:t>
      </w:r>
      <w:r w:rsidRPr="00382F8B">
        <w:rPr>
          <w:rFonts w:ascii="Arial" w:hAnsi="Arial" w:cs="Arial"/>
          <w:sz w:val="20"/>
          <w:szCs w:val="20"/>
        </w:rPr>
        <w:t xml:space="preserve"> divers</w:t>
      </w:r>
      <w:r w:rsidR="0026354B" w:rsidRPr="00382F8B">
        <w:rPr>
          <w:rFonts w:ascii="Arial" w:hAnsi="Arial" w:cs="Arial"/>
          <w:sz w:val="20"/>
          <w:szCs w:val="20"/>
        </w:rPr>
        <w:t>e</w:t>
      </w:r>
      <w:r w:rsidRPr="00382F8B">
        <w:rPr>
          <w:rFonts w:ascii="Arial" w:hAnsi="Arial" w:cs="Arial"/>
          <w:sz w:val="20"/>
          <w:szCs w:val="20"/>
        </w:rPr>
        <w:t xml:space="preserve"> da quell</w:t>
      </w:r>
      <w:r w:rsidR="0026354B" w:rsidRPr="00382F8B">
        <w:rPr>
          <w:rFonts w:ascii="Arial" w:hAnsi="Arial" w:cs="Arial"/>
          <w:sz w:val="20"/>
          <w:szCs w:val="20"/>
        </w:rPr>
        <w:t>e</w:t>
      </w:r>
      <w:r w:rsidRPr="00382F8B">
        <w:rPr>
          <w:rFonts w:ascii="Arial" w:hAnsi="Arial" w:cs="Arial"/>
          <w:sz w:val="20"/>
          <w:szCs w:val="20"/>
        </w:rPr>
        <w:t xml:space="preserve"> sopraelencat</w:t>
      </w:r>
      <w:r w:rsidR="0026354B" w:rsidRPr="00382F8B">
        <w:rPr>
          <w:rFonts w:ascii="Arial" w:hAnsi="Arial" w:cs="Arial"/>
          <w:sz w:val="20"/>
          <w:szCs w:val="20"/>
        </w:rPr>
        <w:t>e</w:t>
      </w:r>
      <w:r w:rsidRPr="00382F8B">
        <w:rPr>
          <w:rFonts w:ascii="Arial" w:hAnsi="Arial" w:cs="Arial"/>
          <w:sz w:val="20"/>
          <w:szCs w:val="20"/>
        </w:rPr>
        <w:t>.</w:t>
      </w:r>
    </w:p>
    <w:p w14:paraId="03077AF1" w14:textId="5B898B88" w:rsidR="003B12FF" w:rsidRPr="00382F8B" w:rsidRDefault="003B12FF" w:rsidP="00382F8B">
      <w:pPr>
        <w:pStyle w:val="Titolo1"/>
      </w:pPr>
      <w:r w:rsidRPr="00382F8B">
        <w:t>Articolo 1</w:t>
      </w:r>
      <w:r w:rsidR="003E5AA0" w:rsidRPr="00382F8B">
        <w:t>3-bis</w:t>
      </w:r>
      <w:r w:rsidRPr="00382F8B">
        <w:t xml:space="preserve"> (Avvalimento) </w:t>
      </w:r>
      <w:r w:rsidRPr="00382F8B">
        <w:rPr>
          <w:i/>
          <w:color w:val="FF0000"/>
        </w:rPr>
        <w:t>eventuale</w:t>
      </w:r>
    </w:p>
    <w:p w14:paraId="51041CA8" w14:textId="1C2A233E" w:rsidR="003B12FF"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w:t>
      </w:r>
      <w:r w:rsidR="00045252" w:rsidRPr="00382F8B">
        <w:rPr>
          <w:rFonts w:ascii="Arial" w:hAnsi="Arial" w:cs="Arial"/>
          <w:sz w:val="20"/>
          <w:szCs w:val="20"/>
        </w:rPr>
        <w:t>o</w:t>
      </w:r>
      <w:r w:rsidRPr="00382F8B">
        <w:rPr>
          <w:rFonts w:ascii="Arial" w:hAnsi="Arial" w:cs="Arial"/>
          <w:sz w:val="20"/>
          <w:szCs w:val="20"/>
        </w:rPr>
        <w:t xml:space="preserve">peratore economico aggiudicatario del presente </w:t>
      </w:r>
      <w:r w:rsidR="00045252" w:rsidRPr="00382F8B">
        <w:rPr>
          <w:rFonts w:ascii="Arial" w:hAnsi="Arial" w:cs="Arial"/>
          <w:sz w:val="20"/>
          <w:szCs w:val="20"/>
        </w:rPr>
        <w:t>c</w:t>
      </w:r>
      <w:r w:rsidRPr="00382F8B">
        <w:rPr>
          <w:rFonts w:ascii="Arial" w:hAnsi="Arial" w:cs="Arial"/>
          <w:sz w:val="20"/>
          <w:szCs w:val="20"/>
        </w:rPr>
        <w:t xml:space="preserve">ontratto, in sede di partecipazione alla gara, ha dichiarato di avvalersi dell’impresa </w:t>
      </w:r>
      <w:r w:rsidRPr="00382F8B">
        <w:rPr>
          <w:rFonts w:ascii="Arial" w:hAnsi="Arial" w:cs="Arial"/>
          <w:sz w:val="20"/>
          <w:szCs w:val="20"/>
          <w:highlight w:val="lightGray"/>
        </w:rPr>
        <w:t>_____________</w:t>
      </w:r>
      <w:r w:rsidRPr="00382F8B">
        <w:rPr>
          <w:rFonts w:ascii="Arial" w:hAnsi="Arial" w:cs="Arial"/>
          <w:sz w:val="20"/>
          <w:szCs w:val="20"/>
        </w:rPr>
        <w:t xml:space="preserve">, con sede in via </w:t>
      </w:r>
      <w:r w:rsidRPr="00382F8B">
        <w:rPr>
          <w:rFonts w:ascii="Arial" w:hAnsi="Arial" w:cs="Arial"/>
          <w:sz w:val="20"/>
          <w:szCs w:val="20"/>
          <w:highlight w:val="lightGray"/>
        </w:rPr>
        <w:t>__________</w:t>
      </w:r>
      <w:r w:rsidRPr="00382F8B">
        <w:rPr>
          <w:rFonts w:ascii="Arial" w:hAnsi="Arial" w:cs="Arial"/>
          <w:sz w:val="20"/>
          <w:szCs w:val="20"/>
        </w:rPr>
        <w:t xml:space="preserve"> n. </w:t>
      </w:r>
      <w:r w:rsidRPr="00382F8B">
        <w:rPr>
          <w:rFonts w:ascii="Arial" w:hAnsi="Arial" w:cs="Arial"/>
          <w:sz w:val="20"/>
          <w:szCs w:val="20"/>
          <w:highlight w:val="lightGray"/>
        </w:rPr>
        <w:t>___</w:t>
      </w:r>
      <w:r w:rsidRPr="00382F8B">
        <w:rPr>
          <w:rFonts w:ascii="Arial" w:hAnsi="Arial" w:cs="Arial"/>
          <w:sz w:val="20"/>
          <w:szCs w:val="20"/>
        </w:rPr>
        <w:t xml:space="preserve"> a </w:t>
      </w:r>
      <w:r w:rsidRPr="00382F8B">
        <w:rPr>
          <w:rFonts w:ascii="Arial" w:hAnsi="Arial" w:cs="Arial"/>
          <w:sz w:val="20"/>
          <w:szCs w:val="20"/>
          <w:highlight w:val="lightGray"/>
        </w:rPr>
        <w:t>__________ (___)</w:t>
      </w:r>
      <w:r w:rsidRPr="00382F8B">
        <w:rPr>
          <w:rFonts w:ascii="Arial" w:hAnsi="Arial" w:cs="Arial"/>
          <w:sz w:val="20"/>
          <w:szCs w:val="20"/>
        </w:rPr>
        <w:t xml:space="preserve">, P.IVA </w:t>
      </w:r>
      <w:r w:rsidRPr="00382F8B">
        <w:rPr>
          <w:rFonts w:ascii="Arial" w:hAnsi="Arial" w:cs="Arial"/>
          <w:sz w:val="20"/>
          <w:szCs w:val="20"/>
          <w:highlight w:val="lightGray"/>
        </w:rPr>
        <w:t>____________</w:t>
      </w:r>
      <w:r w:rsidRPr="00382F8B">
        <w:rPr>
          <w:rFonts w:ascii="Arial" w:hAnsi="Arial" w:cs="Arial"/>
          <w:sz w:val="20"/>
          <w:szCs w:val="20"/>
        </w:rPr>
        <w:t xml:space="preserve"> </w:t>
      </w:r>
      <w:r w:rsidR="0026354B" w:rsidRPr="00382F8B">
        <w:rPr>
          <w:rFonts w:ascii="Arial" w:hAnsi="Arial" w:cs="Arial"/>
          <w:sz w:val="20"/>
          <w:szCs w:val="20"/>
        </w:rPr>
        <w:t xml:space="preserve">per </w:t>
      </w:r>
      <w:r w:rsidR="0026354B" w:rsidRPr="00382F8B">
        <w:rPr>
          <w:rFonts w:ascii="Arial" w:hAnsi="Arial" w:cs="Arial"/>
          <w:sz w:val="20"/>
          <w:szCs w:val="20"/>
          <w:highlight w:val="lightGray"/>
        </w:rPr>
        <w:t>_________________________</w:t>
      </w:r>
      <w:r w:rsidRPr="00382F8B">
        <w:rPr>
          <w:rFonts w:ascii="Arial" w:hAnsi="Arial" w:cs="Arial"/>
          <w:sz w:val="20"/>
          <w:szCs w:val="20"/>
        </w:rPr>
        <w:t xml:space="preserve">. Per la disciplina dell’avvalimento si fa riferimento all’art.104 del </w:t>
      </w:r>
      <w:r w:rsidR="00045252" w:rsidRPr="00382F8B">
        <w:rPr>
          <w:rFonts w:ascii="Arial" w:hAnsi="Arial" w:cs="Arial"/>
          <w:sz w:val="20"/>
          <w:szCs w:val="20"/>
        </w:rPr>
        <w:t>Codice</w:t>
      </w:r>
      <w:r w:rsidRPr="00382F8B">
        <w:rPr>
          <w:rFonts w:ascii="Arial" w:hAnsi="Arial" w:cs="Arial"/>
          <w:sz w:val="20"/>
          <w:szCs w:val="20"/>
        </w:rPr>
        <w:t>.</w:t>
      </w:r>
    </w:p>
    <w:p w14:paraId="4DDA1C31" w14:textId="5E689BB2" w:rsidR="00EC2847" w:rsidRPr="00382F8B" w:rsidRDefault="00EC2847" w:rsidP="00382F8B">
      <w:pPr>
        <w:pStyle w:val="Titolo1"/>
      </w:pPr>
      <w:r w:rsidRPr="00382F8B">
        <w:t>Articolo 13</w:t>
      </w:r>
      <w:r w:rsidR="003E5AA0" w:rsidRPr="00382F8B">
        <w:t>-ter</w:t>
      </w:r>
      <w:r w:rsidRPr="00382F8B">
        <w:t xml:space="preserve"> (Consorziato esecutore) </w:t>
      </w:r>
      <w:r w:rsidRPr="00382F8B">
        <w:rPr>
          <w:i/>
          <w:color w:val="FF0000"/>
        </w:rPr>
        <w:t>eventuale</w:t>
      </w:r>
    </w:p>
    <w:p w14:paraId="2A0DA468" w14:textId="0BFAD0E3" w:rsidR="00A16C71" w:rsidRPr="00382F8B" w:rsidRDefault="00A16C71" w:rsidP="00382F8B">
      <w:pPr>
        <w:spacing w:after="120" w:line="260" w:lineRule="exact"/>
        <w:jc w:val="both"/>
        <w:rPr>
          <w:rFonts w:ascii="Arial" w:hAnsi="Arial" w:cs="Arial"/>
          <w:sz w:val="20"/>
          <w:szCs w:val="20"/>
        </w:rPr>
      </w:pPr>
      <w:r w:rsidRPr="00382F8B">
        <w:rPr>
          <w:rFonts w:ascii="Arial" w:hAnsi="Arial" w:cs="Arial"/>
          <w:sz w:val="20"/>
          <w:szCs w:val="20"/>
        </w:rPr>
        <w:t>L’operatore economico aggiudicatario del presente contratto, in sede di Accordo quadro, ha dichiarato che la/l</w:t>
      </w:r>
      <w:r w:rsidR="00043A8D" w:rsidRPr="00382F8B">
        <w:rPr>
          <w:rFonts w:ascii="Arial" w:hAnsi="Arial" w:cs="Arial"/>
          <w:sz w:val="20"/>
          <w:szCs w:val="20"/>
        </w:rPr>
        <w:t>’operatore economico</w:t>
      </w:r>
      <w:r w:rsidRPr="00382F8B">
        <w:rPr>
          <w:rFonts w:ascii="Arial" w:hAnsi="Arial" w:cs="Arial"/>
          <w:sz w:val="20"/>
          <w:szCs w:val="20"/>
        </w:rPr>
        <w:t xml:space="preserve">/e consorziata/e esecutrice/i è/sono: </w:t>
      </w:r>
      <w:r w:rsidRPr="00382F8B">
        <w:rPr>
          <w:rFonts w:ascii="Arial" w:hAnsi="Arial" w:cs="Arial"/>
          <w:sz w:val="20"/>
          <w:szCs w:val="20"/>
          <w:highlight w:val="lightGray"/>
        </w:rPr>
        <w:t>__________________</w:t>
      </w:r>
      <w:r w:rsidRPr="00382F8B">
        <w:rPr>
          <w:rFonts w:ascii="Arial" w:hAnsi="Arial" w:cs="Arial"/>
          <w:sz w:val="20"/>
          <w:szCs w:val="20"/>
        </w:rPr>
        <w:t xml:space="preserve"> , con sede legale in </w:t>
      </w:r>
      <w:r w:rsidRPr="00382F8B">
        <w:rPr>
          <w:rFonts w:ascii="Arial" w:hAnsi="Arial" w:cs="Arial"/>
          <w:sz w:val="20"/>
          <w:szCs w:val="20"/>
          <w:highlight w:val="lightGray"/>
        </w:rPr>
        <w:t>______________ (_____) Via _______________</w:t>
      </w:r>
      <w:r w:rsidRPr="00382F8B">
        <w:rPr>
          <w:rFonts w:ascii="Arial" w:hAnsi="Arial" w:cs="Arial"/>
          <w:sz w:val="20"/>
          <w:szCs w:val="20"/>
        </w:rPr>
        <w:t xml:space="preserve">, (PI </w:t>
      </w:r>
      <w:r w:rsidRPr="00382F8B">
        <w:rPr>
          <w:rFonts w:ascii="Arial" w:hAnsi="Arial" w:cs="Arial"/>
          <w:sz w:val="20"/>
          <w:szCs w:val="20"/>
          <w:highlight w:val="lightGray"/>
        </w:rPr>
        <w:t>________________</w:t>
      </w:r>
      <w:r w:rsidRPr="00382F8B">
        <w:rPr>
          <w:rFonts w:ascii="Arial" w:hAnsi="Arial" w:cs="Arial"/>
          <w:sz w:val="20"/>
          <w:szCs w:val="20"/>
        </w:rPr>
        <w:t>), e _</w:t>
      </w:r>
      <w:r w:rsidRPr="00382F8B">
        <w:rPr>
          <w:rFonts w:ascii="Arial" w:hAnsi="Arial" w:cs="Arial"/>
          <w:sz w:val="20"/>
          <w:szCs w:val="20"/>
          <w:highlight w:val="lightGray"/>
        </w:rPr>
        <w:t>_________________</w:t>
      </w:r>
      <w:r w:rsidRPr="00382F8B">
        <w:rPr>
          <w:rFonts w:ascii="Arial" w:hAnsi="Arial" w:cs="Arial"/>
          <w:sz w:val="20"/>
          <w:szCs w:val="20"/>
        </w:rPr>
        <w:t xml:space="preserve"> , con sede legale in </w:t>
      </w:r>
      <w:r w:rsidRPr="00382F8B">
        <w:rPr>
          <w:rFonts w:ascii="Arial" w:hAnsi="Arial" w:cs="Arial"/>
          <w:sz w:val="20"/>
          <w:szCs w:val="20"/>
          <w:highlight w:val="lightGray"/>
        </w:rPr>
        <w:t>______________ (_____)</w:t>
      </w:r>
      <w:r w:rsidRPr="00382F8B">
        <w:rPr>
          <w:rFonts w:ascii="Arial" w:hAnsi="Arial" w:cs="Arial"/>
          <w:sz w:val="20"/>
          <w:szCs w:val="20"/>
        </w:rPr>
        <w:t xml:space="preserve"> Via </w:t>
      </w:r>
      <w:r w:rsidRPr="00382F8B">
        <w:rPr>
          <w:rFonts w:ascii="Arial" w:hAnsi="Arial" w:cs="Arial"/>
          <w:sz w:val="20"/>
          <w:szCs w:val="20"/>
          <w:highlight w:val="lightGray"/>
        </w:rPr>
        <w:t>_______________</w:t>
      </w:r>
      <w:r w:rsidRPr="00382F8B">
        <w:rPr>
          <w:rFonts w:ascii="Arial" w:hAnsi="Arial" w:cs="Arial"/>
          <w:sz w:val="20"/>
          <w:szCs w:val="20"/>
        </w:rPr>
        <w:t xml:space="preserve">, (PI </w:t>
      </w:r>
      <w:r w:rsidRPr="00382F8B">
        <w:rPr>
          <w:rFonts w:ascii="Arial" w:hAnsi="Arial" w:cs="Arial"/>
          <w:sz w:val="20"/>
          <w:szCs w:val="20"/>
          <w:highlight w:val="lightGray"/>
        </w:rPr>
        <w:t>________________</w:t>
      </w:r>
      <w:r w:rsidRPr="00382F8B">
        <w:rPr>
          <w:rFonts w:ascii="Arial" w:hAnsi="Arial" w:cs="Arial"/>
          <w:sz w:val="20"/>
          <w:szCs w:val="20"/>
        </w:rPr>
        <w:t>).</w:t>
      </w:r>
    </w:p>
    <w:p w14:paraId="0BE30B23" w14:textId="448B2B6C" w:rsidR="00A16C71" w:rsidRPr="00382F8B" w:rsidRDefault="00A16C71" w:rsidP="00382F8B">
      <w:pPr>
        <w:pStyle w:val="Titolo1"/>
      </w:pPr>
      <w:r w:rsidRPr="00382F8B">
        <w:t>Articolo 14 (Patto di Integrità e Codice di Comportamento)</w:t>
      </w:r>
    </w:p>
    <w:p w14:paraId="1E336601" w14:textId="11FAE576" w:rsidR="005D1740" w:rsidRPr="00382F8B" w:rsidRDefault="005D1740" w:rsidP="00382F8B">
      <w:pPr>
        <w:spacing w:after="120" w:line="260" w:lineRule="exact"/>
        <w:jc w:val="both"/>
        <w:rPr>
          <w:rFonts w:ascii="Arial" w:hAnsi="Arial" w:cs="Arial"/>
          <w:sz w:val="20"/>
          <w:szCs w:val="20"/>
        </w:rPr>
      </w:pPr>
      <w:r w:rsidRPr="00382F8B">
        <w:rPr>
          <w:rFonts w:ascii="Arial" w:hAnsi="Arial" w:cs="Arial"/>
          <w:sz w:val="20"/>
          <w:szCs w:val="20"/>
        </w:rPr>
        <w:t>L’operatore economico aggiudicatario deve uniformarsi ai principi e, per quanto compatibili, ai doveri di condotta richiamati nel</w:t>
      </w:r>
      <w:r w:rsidR="00C242DA" w:rsidRPr="00382F8B">
        <w:rPr>
          <w:rFonts w:ascii="Arial" w:hAnsi="Arial" w:cs="Arial"/>
          <w:sz w:val="20"/>
          <w:szCs w:val="20"/>
        </w:rPr>
        <w:t>:</w:t>
      </w:r>
      <w:r w:rsidRPr="00382F8B">
        <w:rPr>
          <w:rFonts w:ascii="Arial" w:hAnsi="Arial" w:cs="Arial"/>
          <w:sz w:val="20"/>
          <w:szCs w:val="20"/>
        </w:rPr>
        <w:t xml:space="preserve"> Decreto del Presidente della Repubblica 16 aprile 2013 n. 62</w:t>
      </w:r>
      <w:r w:rsidR="00C242DA" w:rsidRPr="00382F8B">
        <w:rPr>
          <w:rFonts w:ascii="Arial" w:hAnsi="Arial" w:cs="Arial"/>
          <w:sz w:val="20"/>
          <w:szCs w:val="20"/>
        </w:rPr>
        <w:t xml:space="preserve">; </w:t>
      </w:r>
      <w:r w:rsidRPr="00382F8B">
        <w:rPr>
          <w:rFonts w:ascii="Arial" w:hAnsi="Arial" w:cs="Arial"/>
          <w:sz w:val="20"/>
          <w:szCs w:val="20"/>
        </w:rPr>
        <w:t>nel codice di comportamento della RAS e nel Piano Triennale di Prevenzione della Corruzione e della Trasparenza, nonché nella sottosezione Rischi corruttivi e trasparenza del PIAO 2024-2026, allegato alla Deliberazione G.R. 68/15 del 31.12.2025</w:t>
      </w:r>
      <w:r w:rsidR="00C242DA" w:rsidRPr="00382F8B">
        <w:rPr>
          <w:rFonts w:ascii="Arial" w:hAnsi="Arial" w:cs="Arial"/>
          <w:sz w:val="20"/>
          <w:szCs w:val="20"/>
        </w:rPr>
        <w:t>; nel</w:t>
      </w:r>
      <w:r w:rsidRPr="00382F8B">
        <w:rPr>
          <w:rFonts w:ascii="Arial" w:hAnsi="Arial" w:cs="Arial"/>
          <w:sz w:val="20"/>
          <w:szCs w:val="20"/>
        </w:rPr>
        <w:t xml:space="preserve"> Codice di Comportamento del personale del Ministero della Giustizia, ed. 2023, pubblicato sul Bollettino Ufficiale del Ministero della giustizia n. 20 del 31 ottobre 2023</w:t>
      </w:r>
      <w:r w:rsidR="00C242DA" w:rsidRPr="00382F8B">
        <w:rPr>
          <w:rFonts w:ascii="Arial" w:hAnsi="Arial" w:cs="Arial"/>
          <w:sz w:val="20"/>
          <w:szCs w:val="20"/>
        </w:rPr>
        <w:t xml:space="preserve">; il Patto di integrità della RAS approvato con DGR n. 2/16 del 15.01.2025; </w:t>
      </w:r>
    </w:p>
    <w:p w14:paraId="01553480" w14:textId="34DCE478" w:rsidR="004663A6" w:rsidRPr="00382F8B" w:rsidRDefault="004663A6" w:rsidP="00382F8B">
      <w:pPr>
        <w:spacing w:after="120" w:line="260" w:lineRule="exact"/>
        <w:jc w:val="both"/>
        <w:rPr>
          <w:rFonts w:ascii="Arial" w:hAnsi="Arial" w:cs="Arial"/>
          <w:sz w:val="20"/>
          <w:szCs w:val="20"/>
        </w:rPr>
      </w:pPr>
      <w:r w:rsidRPr="00382F8B">
        <w:rPr>
          <w:rFonts w:ascii="Arial" w:hAnsi="Arial" w:cs="Arial"/>
          <w:sz w:val="20"/>
          <w:szCs w:val="20"/>
        </w:rPr>
        <w:t>La violazione degli obblighi derivanti dal Patto di Integrità e dal Codice di Comportamento costituisce causa di risoluzione contrattuale.</w:t>
      </w:r>
    </w:p>
    <w:p w14:paraId="448039CC" w14:textId="19D451DC" w:rsidR="003B12FF" w:rsidRPr="00382F8B" w:rsidRDefault="003B12FF" w:rsidP="00382F8B">
      <w:pPr>
        <w:pStyle w:val="Titolo1"/>
      </w:pPr>
      <w:r w:rsidRPr="00382F8B">
        <w:t>Articolo 15 (Definizione delle controversie)</w:t>
      </w:r>
    </w:p>
    <w:p w14:paraId="5DBF4421" w14:textId="44BD121E" w:rsidR="00CC6C85" w:rsidRPr="00382F8B" w:rsidRDefault="00CC6C85" w:rsidP="00382F8B">
      <w:pPr>
        <w:spacing w:after="120" w:line="260" w:lineRule="exact"/>
        <w:jc w:val="both"/>
        <w:rPr>
          <w:rFonts w:ascii="Arial" w:hAnsi="Arial" w:cs="Arial"/>
          <w:sz w:val="20"/>
          <w:szCs w:val="20"/>
        </w:rPr>
      </w:pPr>
      <w:r w:rsidRPr="00382F8B">
        <w:rPr>
          <w:rFonts w:ascii="Arial" w:hAnsi="Arial" w:cs="Arial"/>
          <w:sz w:val="20"/>
          <w:szCs w:val="20"/>
        </w:rPr>
        <w:t xml:space="preserve">Per le controversie derivanti dal contratto di Accordo quadro è competente il Foro </w:t>
      </w:r>
      <w:r w:rsidR="00D360C7" w:rsidRPr="00382F8B">
        <w:rPr>
          <w:rFonts w:ascii="Arial" w:hAnsi="Arial" w:cs="Arial"/>
          <w:sz w:val="20"/>
          <w:szCs w:val="20"/>
        </w:rPr>
        <w:t>territorialmente competente</w:t>
      </w:r>
      <w:r w:rsidRPr="00382F8B">
        <w:rPr>
          <w:rFonts w:ascii="Arial" w:hAnsi="Arial" w:cs="Arial"/>
          <w:sz w:val="20"/>
          <w:szCs w:val="20"/>
        </w:rPr>
        <w:t xml:space="preserve">, rimanendo espressamente esclusa la compromissione in arbitri. </w:t>
      </w:r>
      <w:r w:rsidR="00497B6E" w:rsidRPr="00382F8B">
        <w:rPr>
          <w:rFonts w:ascii="Arial" w:hAnsi="Arial" w:cs="Arial"/>
          <w:sz w:val="20"/>
          <w:szCs w:val="20"/>
        </w:rPr>
        <w:t xml:space="preserve">Per le ulteriori specifiche si rimanda all’art. </w:t>
      </w:r>
      <w:r w:rsidR="00D360C7" w:rsidRPr="00382F8B">
        <w:rPr>
          <w:rFonts w:ascii="Arial" w:hAnsi="Arial" w:cs="Arial"/>
          <w:sz w:val="20"/>
          <w:szCs w:val="20"/>
        </w:rPr>
        <w:t>34</w:t>
      </w:r>
      <w:r w:rsidR="00497B6E" w:rsidRPr="00382F8B">
        <w:rPr>
          <w:rFonts w:ascii="Arial" w:hAnsi="Arial" w:cs="Arial"/>
          <w:sz w:val="20"/>
          <w:szCs w:val="20"/>
        </w:rPr>
        <w:t xml:space="preserve"> del CSA.</w:t>
      </w:r>
    </w:p>
    <w:p w14:paraId="39963FFB" w14:textId="30097941" w:rsidR="00F36AAD" w:rsidRPr="00D12E48" w:rsidRDefault="00F36AAD" w:rsidP="00382F8B">
      <w:pPr>
        <w:pStyle w:val="Titolo1"/>
      </w:pPr>
      <w:r w:rsidRPr="00D12E48">
        <w:t>Articolo 1</w:t>
      </w:r>
      <w:r w:rsidR="000E06B8" w:rsidRPr="00D12E48">
        <w:t>6</w:t>
      </w:r>
      <w:r w:rsidRPr="00D12E48">
        <w:t xml:space="preserve"> (Obblighi di riservatezza e segretezza)</w:t>
      </w:r>
    </w:p>
    <w:p w14:paraId="5421591F" w14:textId="71D38A37" w:rsidR="00F36AAD" w:rsidRPr="00D12E48" w:rsidRDefault="00F36AAD" w:rsidP="00382F8B">
      <w:pPr>
        <w:spacing w:after="120" w:line="260" w:lineRule="exact"/>
        <w:jc w:val="both"/>
        <w:rPr>
          <w:rFonts w:ascii="Arial" w:hAnsi="Arial" w:cs="Arial"/>
          <w:sz w:val="20"/>
          <w:szCs w:val="20"/>
        </w:rPr>
      </w:pPr>
      <w:r w:rsidRPr="00D12E48">
        <w:rPr>
          <w:rFonts w:ascii="Arial" w:hAnsi="Arial" w:cs="Arial"/>
          <w:sz w:val="20"/>
          <w:szCs w:val="20"/>
        </w:rPr>
        <w:t>L’operatore economico aggiudicatario, i suoi dipendenti e collaboratori sono, altresì, obbligati a mantenere la più assoluta riservatezza e confidenzialità sui dati e sulle informazioni di cui verranno in possesso nell’espletamento del servizio, dell’accesso e della permanenza nei locali degli Istituti penitenziari. Sono, inoltre, obbligati a non divulgarli in alcun modo e in qualsiasi forma e di non farne oggetto di utilizzazione a qualsiasi titolo per scopi che non siano strettamente necessari all’esecuzione del contratto.</w:t>
      </w:r>
    </w:p>
    <w:p w14:paraId="1E64EB68" w14:textId="6FC7020E" w:rsidR="00F36AAD" w:rsidRPr="00D12E48" w:rsidRDefault="00F36AAD" w:rsidP="00382F8B">
      <w:pPr>
        <w:spacing w:after="120" w:line="260" w:lineRule="exact"/>
        <w:jc w:val="both"/>
        <w:rPr>
          <w:rFonts w:ascii="Arial" w:hAnsi="Arial" w:cs="Arial"/>
          <w:sz w:val="20"/>
          <w:szCs w:val="20"/>
        </w:rPr>
      </w:pPr>
      <w:r w:rsidRPr="00D12E48">
        <w:rPr>
          <w:rFonts w:ascii="Arial" w:hAnsi="Arial" w:cs="Arial"/>
          <w:sz w:val="20"/>
          <w:szCs w:val="20"/>
        </w:rPr>
        <w:t>L’operatore economico aggiudicatario è responsabile per l’esatta osservanza da parte dei suoi dipendenti e collaboratori degli obblighi di segretezza e riservatezza anzidetti.</w:t>
      </w:r>
    </w:p>
    <w:p w14:paraId="20A7B2E6" w14:textId="77777777" w:rsidR="00F36AAD" w:rsidRPr="00D12E48" w:rsidRDefault="00F36AAD" w:rsidP="00382F8B">
      <w:pPr>
        <w:spacing w:after="120" w:line="260" w:lineRule="exact"/>
        <w:jc w:val="both"/>
        <w:rPr>
          <w:rFonts w:ascii="Arial" w:hAnsi="Arial" w:cs="Arial"/>
          <w:sz w:val="20"/>
          <w:szCs w:val="20"/>
        </w:rPr>
      </w:pPr>
      <w:r w:rsidRPr="00D12E48">
        <w:rPr>
          <w:rFonts w:ascii="Arial" w:hAnsi="Arial" w:cs="Arial"/>
          <w:sz w:val="20"/>
          <w:szCs w:val="20"/>
        </w:rPr>
        <w:lastRenderedPageBreak/>
        <w:t>In caso di inosservanza dei già menzionati obblighi, la Stazione appaltante ha la facoltà di dichiarare risolto di diritto il contratto di appalto sia attuativo che normativo, fatto salvo il diritto della Stazione appaltante al risarcimento del danno.</w:t>
      </w:r>
    </w:p>
    <w:p w14:paraId="5C86EB48" w14:textId="59B15EE4" w:rsidR="00F36AAD" w:rsidRPr="00D12E48" w:rsidRDefault="00F36AAD" w:rsidP="00382F8B">
      <w:pPr>
        <w:spacing w:after="120" w:line="260" w:lineRule="exact"/>
        <w:jc w:val="both"/>
        <w:rPr>
          <w:rFonts w:ascii="Arial" w:hAnsi="Arial" w:cs="Arial"/>
          <w:sz w:val="20"/>
          <w:szCs w:val="20"/>
        </w:rPr>
      </w:pPr>
      <w:r w:rsidRPr="00D12E48">
        <w:rPr>
          <w:rFonts w:ascii="Arial" w:hAnsi="Arial" w:cs="Arial"/>
          <w:sz w:val="20"/>
          <w:szCs w:val="20"/>
        </w:rPr>
        <w:t>L’operatore economico aggiudicatario, i suoi dipendenti e collaboratori dovranno rispettare gli obblighi di cui sopra per tutto il periodo di validità del contratto ed anche successivamente alla sua scadenza.</w:t>
      </w:r>
    </w:p>
    <w:p w14:paraId="6875033E" w14:textId="2F539FC8" w:rsidR="00F36AAD" w:rsidRPr="00D12E48" w:rsidRDefault="00F36AAD" w:rsidP="00382F8B">
      <w:pPr>
        <w:spacing w:after="120" w:line="260" w:lineRule="exact"/>
        <w:jc w:val="both"/>
        <w:rPr>
          <w:rFonts w:ascii="Arial" w:hAnsi="Arial" w:cs="Arial"/>
          <w:sz w:val="20"/>
          <w:szCs w:val="20"/>
        </w:rPr>
      </w:pPr>
      <w:r w:rsidRPr="00D12E48">
        <w:rPr>
          <w:rFonts w:ascii="Arial" w:hAnsi="Arial" w:cs="Arial"/>
          <w:sz w:val="20"/>
          <w:szCs w:val="20"/>
        </w:rPr>
        <w:t xml:space="preserve">L’operatore economico aggiudicatario è impegnato alla scrupolosa osservanza delle disposizioni contenute nel </w:t>
      </w:r>
      <w:r w:rsidR="00813EBA" w:rsidRPr="00D12E48">
        <w:rPr>
          <w:rFonts w:ascii="Arial" w:hAnsi="Arial" w:cs="Arial"/>
          <w:sz w:val="20"/>
          <w:szCs w:val="20"/>
        </w:rPr>
        <w:t>D.lgs.</w:t>
      </w:r>
      <w:r w:rsidRPr="00D12E48">
        <w:rPr>
          <w:rFonts w:ascii="Arial" w:hAnsi="Arial" w:cs="Arial"/>
          <w:sz w:val="20"/>
          <w:szCs w:val="20"/>
        </w:rPr>
        <w:t xml:space="preserve"> n.196/2003 e successive modificazioni ed integrazioni.</w:t>
      </w:r>
    </w:p>
    <w:p w14:paraId="683B7DAF" w14:textId="4806A0E2" w:rsidR="003B12FF" w:rsidRPr="00382F8B" w:rsidRDefault="003B12FF" w:rsidP="00382F8B">
      <w:pPr>
        <w:pStyle w:val="Titolo1"/>
      </w:pPr>
      <w:r w:rsidRPr="00382F8B">
        <w:t>Articolo 1</w:t>
      </w:r>
      <w:r w:rsidR="000E06B8" w:rsidRPr="00382F8B">
        <w:t>7</w:t>
      </w:r>
      <w:r w:rsidRPr="00382F8B">
        <w:t xml:space="preserve"> (Trattamento dei dati, consenso al trattamento)</w:t>
      </w:r>
    </w:p>
    <w:p w14:paraId="61C90BFB" w14:textId="71DAFE5D" w:rsidR="00813EBA" w:rsidRPr="00382F8B" w:rsidRDefault="004D375C" w:rsidP="00382F8B">
      <w:pPr>
        <w:spacing w:after="120" w:line="260" w:lineRule="exact"/>
        <w:jc w:val="both"/>
        <w:rPr>
          <w:rFonts w:ascii="Arial" w:hAnsi="Arial" w:cs="Arial"/>
          <w:sz w:val="20"/>
          <w:szCs w:val="20"/>
        </w:rPr>
      </w:pPr>
      <w:r w:rsidRPr="00382F8B">
        <w:rPr>
          <w:rFonts w:ascii="Arial" w:hAnsi="Arial" w:cs="Arial"/>
          <w:sz w:val="20"/>
          <w:szCs w:val="20"/>
        </w:rPr>
        <w:t>I dati raccolti sono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e ss. mm e ii, del decreto della Presidenza del Consiglio dei Ministri n. 148/21 e dei relativi atti di attuazione secondo quanto riportato nell’apposita scheda informativa sul trattamento dei dati personali allegata alla documentazione di gara.</w:t>
      </w:r>
    </w:p>
    <w:p w14:paraId="5CB69A93" w14:textId="3CA3FED8" w:rsidR="003B12FF" w:rsidRPr="00382F8B" w:rsidRDefault="003B12FF" w:rsidP="00382F8B">
      <w:pPr>
        <w:pStyle w:val="Titolo1"/>
      </w:pPr>
      <w:r w:rsidRPr="00382F8B">
        <w:t>Articolo 1</w:t>
      </w:r>
      <w:r w:rsidR="000E06B8" w:rsidRPr="00382F8B">
        <w:t>8</w:t>
      </w:r>
      <w:r w:rsidRPr="00382F8B">
        <w:t xml:space="preserve"> (Tracciabilità dei flussi finanziari)</w:t>
      </w:r>
    </w:p>
    <w:p w14:paraId="5FE187BA" w14:textId="3B51CAE4" w:rsidR="00276EA7" w:rsidRPr="00382F8B" w:rsidRDefault="003B12FF" w:rsidP="00382F8B">
      <w:pPr>
        <w:spacing w:after="120" w:line="260" w:lineRule="exact"/>
        <w:jc w:val="both"/>
        <w:rPr>
          <w:rFonts w:ascii="Arial" w:hAnsi="Arial" w:cs="Arial"/>
          <w:sz w:val="20"/>
          <w:szCs w:val="20"/>
        </w:rPr>
      </w:pPr>
      <w:r w:rsidRPr="00382F8B">
        <w:rPr>
          <w:rFonts w:ascii="Arial" w:hAnsi="Arial" w:cs="Arial"/>
          <w:sz w:val="20"/>
          <w:szCs w:val="20"/>
        </w:rPr>
        <w:t>L’</w:t>
      </w:r>
      <w:r w:rsidR="006C7E79" w:rsidRPr="00382F8B">
        <w:rPr>
          <w:rFonts w:ascii="Arial" w:hAnsi="Arial" w:cs="Arial"/>
          <w:sz w:val="20"/>
          <w:szCs w:val="20"/>
        </w:rPr>
        <w:t>o</w:t>
      </w:r>
      <w:r w:rsidRPr="00382F8B">
        <w:rPr>
          <w:rFonts w:ascii="Arial" w:hAnsi="Arial" w:cs="Arial"/>
          <w:sz w:val="20"/>
          <w:szCs w:val="20"/>
        </w:rPr>
        <w:t>peratore economico aggiudicatario, a pena di nullità, assume tutti gli obblighi di tracciabilità dei flussi finanziari di cui alla L. 136/2010 e ss.mm.ii.</w:t>
      </w:r>
      <w:r w:rsidR="001E3B5F" w:rsidRPr="00382F8B">
        <w:rPr>
          <w:rFonts w:ascii="Arial" w:hAnsi="Arial" w:cs="Arial"/>
          <w:sz w:val="20"/>
          <w:szCs w:val="20"/>
        </w:rPr>
        <w:t>, altresì, dovrà dare immediata comunicazione alla Stazione Appaltante ed alla Prefettura territorialmente competente della notizia dell’inadempimento della propria controparte (subappaltatore/subcontraente) agli obblighi di tracciabilità finanziaria</w:t>
      </w:r>
    </w:p>
    <w:p w14:paraId="252D43B7" w14:textId="5F724D26" w:rsidR="003B12FF" w:rsidRPr="00382F8B" w:rsidRDefault="003B12FF" w:rsidP="00382F8B">
      <w:pPr>
        <w:pStyle w:val="Titolo1"/>
      </w:pPr>
      <w:bookmarkStart w:id="3" w:name="_Articolo_18_(Impegni"/>
      <w:bookmarkEnd w:id="3"/>
      <w:r w:rsidRPr="00382F8B">
        <w:t>Articolo 1</w:t>
      </w:r>
      <w:r w:rsidR="000E06B8" w:rsidRPr="00382F8B">
        <w:t>9</w:t>
      </w:r>
      <w:r w:rsidRPr="00382F8B">
        <w:t xml:space="preserve"> (Impegni assunti in sede di offerta tecnica)</w:t>
      </w:r>
    </w:p>
    <w:p w14:paraId="548B86FD" w14:textId="36FA2300" w:rsidR="003B12FF" w:rsidRPr="00E409D3" w:rsidRDefault="003B12FF" w:rsidP="00382F8B">
      <w:pPr>
        <w:spacing w:after="120" w:line="260" w:lineRule="exact"/>
        <w:jc w:val="both"/>
        <w:rPr>
          <w:rFonts w:ascii="Arial" w:hAnsi="Arial" w:cs="Arial"/>
          <w:sz w:val="20"/>
          <w:szCs w:val="20"/>
        </w:rPr>
      </w:pPr>
      <w:r w:rsidRPr="00E409D3">
        <w:rPr>
          <w:rFonts w:ascii="Arial" w:hAnsi="Arial" w:cs="Arial"/>
          <w:sz w:val="20"/>
          <w:szCs w:val="20"/>
        </w:rPr>
        <w:t>In sede di offerta tecnica l’</w:t>
      </w:r>
      <w:r w:rsidR="006C7E79" w:rsidRPr="00E409D3">
        <w:rPr>
          <w:rFonts w:ascii="Arial" w:hAnsi="Arial" w:cs="Arial"/>
          <w:sz w:val="20"/>
          <w:szCs w:val="20"/>
        </w:rPr>
        <w:t>o</w:t>
      </w:r>
      <w:r w:rsidRPr="00E409D3">
        <w:rPr>
          <w:rFonts w:ascii="Arial" w:hAnsi="Arial" w:cs="Arial"/>
          <w:sz w:val="20"/>
          <w:szCs w:val="20"/>
        </w:rPr>
        <w:t>peratore economico aggiudicatario si è impegnato a:</w:t>
      </w:r>
    </w:p>
    <w:p w14:paraId="07C68B01" w14:textId="6E0B88A4" w:rsidR="003B12FF" w:rsidRPr="00E409D3" w:rsidRDefault="003B12FF" w:rsidP="00382F8B">
      <w:pPr>
        <w:spacing w:after="120" w:line="260" w:lineRule="exact"/>
        <w:jc w:val="both"/>
        <w:rPr>
          <w:rFonts w:ascii="Arial" w:hAnsi="Arial" w:cs="Arial"/>
          <w:sz w:val="20"/>
          <w:szCs w:val="20"/>
        </w:rPr>
      </w:pPr>
      <w:r w:rsidRPr="00E409D3">
        <w:rPr>
          <w:rFonts w:ascii="Arial" w:hAnsi="Arial" w:cs="Arial"/>
          <w:sz w:val="20"/>
          <w:szCs w:val="20"/>
        </w:rPr>
        <w:t xml:space="preserve">- CRITERIO </w:t>
      </w:r>
      <w:r w:rsidR="006C6827" w:rsidRPr="00E409D3">
        <w:rPr>
          <w:rFonts w:ascii="Arial" w:hAnsi="Arial" w:cs="Arial"/>
          <w:sz w:val="20"/>
          <w:szCs w:val="20"/>
        </w:rPr>
        <w:t>B</w:t>
      </w:r>
      <w:r w:rsidRPr="00E409D3">
        <w:rPr>
          <w:rFonts w:ascii="Arial" w:hAnsi="Arial" w:cs="Arial"/>
          <w:sz w:val="20"/>
          <w:szCs w:val="20"/>
        </w:rPr>
        <w:t xml:space="preserve">: </w:t>
      </w:r>
      <w:r w:rsidRPr="00E409D3">
        <w:rPr>
          <w:rFonts w:ascii="Arial" w:hAnsi="Arial" w:cs="Arial"/>
          <w:i/>
          <w:sz w:val="20"/>
          <w:szCs w:val="20"/>
        </w:rPr>
        <w:t xml:space="preserve">indicare eventuali impegni assunti che comporterebbero, se non rispettati, le penali di cui al paragrafo </w:t>
      </w:r>
      <w:r w:rsidR="00382F8B" w:rsidRPr="00E409D3">
        <w:rPr>
          <w:rFonts w:ascii="Arial" w:hAnsi="Arial" w:cs="Arial"/>
          <w:i/>
          <w:sz w:val="20"/>
          <w:szCs w:val="20"/>
        </w:rPr>
        <w:t>20</w:t>
      </w:r>
      <w:r w:rsidRPr="00E409D3">
        <w:rPr>
          <w:rFonts w:ascii="Arial" w:hAnsi="Arial" w:cs="Arial"/>
          <w:i/>
          <w:sz w:val="20"/>
          <w:szCs w:val="20"/>
        </w:rPr>
        <w:t xml:space="preserve"> del Capitolato</w:t>
      </w:r>
      <w:r w:rsidRPr="00E409D3">
        <w:rPr>
          <w:rFonts w:ascii="Arial" w:hAnsi="Arial" w:cs="Arial"/>
          <w:sz w:val="20"/>
          <w:szCs w:val="20"/>
        </w:rPr>
        <w:t xml:space="preserve"> </w:t>
      </w:r>
    </w:p>
    <w:p w14:paraId="3B9001C7" w14:textId="3CEB37A6" w:rsidR="003B12FF" w:rsidRPr="00E409D3" w:rsidRDefault="003B12FF" w:rsidP="00382F8B">
      <w:pPr>
        <w:spacing w:after="120" w:line="260" w:lineRule="exact"/>
        <w:jc w:val="both"/>
        <w:rPr>
          <w:rFonts w:ascii="Arial" w:hAnsi="Arial" w:cs="Arial"/>
          <w:sz w:val="20"/>
          <w:szCs w:val="20"/>
        </w:rPr>
      </w:pPr>
      <w:r w:rsidRPr="00E409D3">
        <w:rPr>
          <w:rFonts w:ascii="Arial" w:hAnsi="Arial" w:cs="Arial"/>
          <w:sz w:val="20"/>
          <w:szCs w:val="20"/>
        </w:rPr>
        <w:t xml:space="preserve">- CRITERIO </w:t>
      </w:r>
      <w:r w:rsidR="009973B4">
        <w:rPr>
          <w:rFonts w:ascii="Arial" w:hAnsi="Arial" w:cs="Arial"/>
          <w:sz w:val="20"/>
          <w:szCs w:val="20"/>
        </w:rPr>
        <w:t>E</w:t>
      </w:r>
      <w:r w:rsidRPr="00E409D3">
        <w:rPr>
          <w:rFonts w:ascii="Arial" w:hAnsi="Arial" w:cs="Arial"/>
          <w:sz w:val="20"/>
          <w:szCs w:val="20"/>
        </w:rPr>
        <w:t xml:space="preserve">: </w:t>
      </w:r>
      <w:r w:rsidRPr="00E409D3">
        <w:rPr>
          <w:rFonts w:ascii="Arial" w:hAnsi="Arial" w:cs="Arial"/>
          <w:i/>
          <w:sz w:val="20"/>
          <w:szCs w:val="20"/>
        </w:rPr>
        <w:t xml:space="preserve">indicare le eventuali certificazioni di cui ai criteri </w:t>
      </w:r>
      <w:r w:rsidR="009973B4">
        <w:rPr>
          <w:rFonts w:ascii="Arial" w:hAnsi="Arial" w:cs="Arial"/>
          <w:i/>
          <w:sz w:val="20"/>
          <w:szCs w:val="20"/>
        </w:rPr>
        <w:t>E</w:t>
      </w:r>
      <w:r w:rsidRPr="00E409D3">
        <w:rPr>
          <w:rFonts w:ascii="Arial" w:hAnsi="Arial" w:cs="Arial"/>
          <w:i/>
          <w:sz w:val="20"/>
          <w:szCs w:val="20"/>
        </w:rPr>
        <w:t>.1</w:t>
      </w:r>
      <w:r w:rsidR="00382F8B" w:rsidRPr="00E409D3">
        <w:rPr>
          <w:rFonts w:ascii="Arial" w:hAnsi="Arial" w:cs="Arial"/>
          <w:i/>
          <w:sz w:val="20"/>
          <w:szCs w:val="20"/>
        </w:rPr>
        <w:t xml:space="preserve">, </w:t>
      </w:r>
      <w:r w:rsidR="009973B4">
        <w:rPr>
          <w:rFonts w:ascii="Arial" w:hAnsi="Arial" w:cs="Arial"/>
          <w:i/>
          <w:sz w:val="20"/>
          <w:szCs w:val="20"/>
        </w:rPr>
        <w:t>E</w:t>
      </w:r>
      <w:r w:rsidR="00382F8B" w:rsidRPr="00E409D3">
        <w:rPr>
          <w:rFonts w:ascii="Arial" w:hAnsi="Arial" w:cs="Arial"/>
          <w:i/>
          <w:sz w:val="20"/>
          <w:szCs w:val="20"/>
        </w:rPr>
        <w:t>.2</w:t>
      </w:r>
      <w:r w:rsidRPr="00E409D3">
        <w:rPr>
          <w:rFonts w:ascii="Arial" w:hAnsi="Arial" w:cs="Arial"/>
          <w:i/>
          <w:sz w:val="20"/>
          <w:szCs w:val="20"/>
        </w:rPr>
        <w:t xml:space="preserve"> e </w:t>
      </w:r>
      <w:r w:rsidR="009973B4">
        <w:rPr>
          <w:rFonts w:ascii="Arial" w:hAnsi="Arial" w:cs="Arial"/>
          <w:i/>
          <w:sz w:val="20"/>
          <w:szCs w:val="20"/>
        </w:rPr>
        <w:t>E</w:t>
      </w:r>
      <w:bookmarkStart w:id="4" w:name="_GoBack"/>
      <w:bookmarkEnd w:id="4"/>
      <w:r w:rsidRPr="00E409D3">
        <w:rPr>
          <w:rFonts w:ascii="Arial" w:hAnsi="Arial" w:cs="Arial"/>
          <w:i/>
          <w:sz w:val="20"/>
          <w:szCs w:val="20"/>
        </w:rPr>
        <w:t>.</w:t>
      </w:r>
      <w:r w:rsidR="00382F8B" w:rsidRPr="00E409D3">
        <w:rPr>
          <w:rFonts w:ascii="Arial" w:hAnsi="Arial" w:cs="Arial"/>
          <w:i/>
          <w:sz w:val="20"/>
          <w:szCs w:val="20"/>
        </w:rPr>
        <w:t>3</w:t>
      </w:r>
      <w:r w:rsidRPr="00E409D3">
        <w:rPr>
          <w:rFonts w:ascii="Arial" w:hAnsi="Arial" w:cs="Arial"/>
          <w:sz w:val="20"/>
          <w:szCs w:val="20"/>
        </w:rPr>
        <w:t xml:space="preserve"> </w:t>
      </w:r>
    </w:p>
    <w:p w14:paraId="68B20033" w14:textId="0BFCE601" w:rsidR="00EB0085" w:rsidRPr="00382F8B" w:rsidRDefault="00EB0085" w:rsidP="00382F8B">
      <w:pPr>
        <w:spacing w:after="120" w:line="260" w:lineRule="exact"/>
        <w:jc w:val="both"/>
        <w:rPr>
          <w:rFonts w:ascii="Arial" w:hAnsi="Arial" w:cs="Arial"/>
          <w:sz w:val="20"/>
          <w:szCs w:val="20"/>
        </w:rPr>
      </w:pPr>
      <w:r w:rsidRPr="00382F8B">
        <w:rPr>
          <w:rFonts w:ascii="Arial" w:hAnsi="Arial" w:cs="Arial"/>
          <w:sz w:val="20"/>
          <w:szCs w:val="20"/>
        </w:rPr>
        <w:t>Tali condizioni contrattuali assunte in sede di offerta tecnica, oltre a quelle indicate nel Capitolato Speciale d’Appalto, costituiscono impegno contrattuale vincolante e inderogabile e devono essere mantenute per tutta la durata dell’Accordo quadro e del contratto attuativo. Il venire meno di una delle condizioni sopra riportate comporterà l’applicazione delle penali e/o la risoluzione contrattuale nei casi previsti nel Capitolato speciale d’appalto parte amministrativa.</w:t>
      </w:r>
    </w:p>
    <w:p w14:paraId="2ABA573A" w14:textId="13EF8758" w:rsidR="003B12FF" w:rsidRPr="00382F8B" w:rsidRDefault="003B12FF" w:rsidP="00382F8B">
      <w:pPr>
        <w:pStyle w:val="Titolo1"/>
      </w:pPr>
      <w:r w:rsidRPr="00382F8B">
        <w:t xml:space="preserve">Articolo </w:t>
      </w:r>
      <w:r w:rsidR="00186195" w:rsidRPr="00382F8B">
        <w:t>20</w:t>
      </w:r>
      <w:r w:rsidRPr="00382F8B">
        <w:t xml:space="preserve"> (Sottoscrizione del Contratto)</w:t>
      </w:r>
    </w:p>
    <w:p w14:paraId="50D400A0" w14:textId="77777777" w:rsidR="002A5D23" w:rsidRPr="00382F8B" w:rsidRDefault="002A5D23" w:rsidP="00382F8B">
      <w:pPr>
        <w:spacing w:after="120" w:line="260" w:lineRule="exact"/>
        <w:jc w:val="both"/>
        <w:rPr>
          <w:rFonts w:ascii="Arial" w:hAnsi="Arial" w:cs="Arial"/>
          <w:sz w:val="20"/>
          <w:szCs w:val="20"/>
        </w:rPr>
      </w:pPr>
      <w:r w:rsidRPr="00382F8B">
        <w:rPr>
          <w:rFonts w:ascii="Arial" w:hAnsi="Arial" w:cs="Arial"/>
          <w:sz w:val="20"/>
          <w:szCs w:val="20"/>
        </w:rPr>
        <w:t xml:space="preserve">Questo Contratto è dattiloscritto con strumenti informatici e sottoscritto esclusivamente con firma digitale ed è formato da </w:t>
      </w:r>
      <w:r w:rsidRPr="00382F8B">
        <w:rPr>
          <w:rFonts w:ascii="Arial" w:hAnsi="Arial" w:cs="Arial"/>
          <w:sz w:val="20"/>
          <w:szCs w:val="20"/>
          <w:highlight w:val="lightGray"/>
        </w:rPr>
        <w:t>___________</w:t>
      </w:r>
      <w:r w:rsidRPr="00382F8B">
        <w:rPr>
          <w:rFonts w:ascii="Arial" w:hAnsi="Arial" w:cs="Arial"/>
          <w:sz w:val="20"/>
          <w:szCs w:val="20"/>
        </w:rPr>
        <w:t xml:space="preserve"> pagine inclusa la copertina. Il presente contratto è regolarizzato ai fini dell’imposta di bollo </w:t>
      </w:r>
      <w:bookmarkStart w:id="5" w:name="_Hlk213920572"/>
      <w:r w:rsidRPr="00382F8B">
        <w:rPr>
          <w:rFonts w:ascii="Arial" w:hAnsi="Arial" w:cs="Arial"/>
          <w:sz w:val="20"/>
          <w:szCs w:val="20"/>
        </w:rPr>
        <w:t xml:space="preserve">con il pagamento mediante modello F24 dell’importo di € </w:t>
      </w:r>
      <w:r w:rsidRPr="00382F8B">
        <w:rPr>
          <w:rFonts w:ascii="Arial" w:hAnsi="Arial" w:cs="Arial"/>
          <w:sz w:val="20"/>
          <w:szCs w:val="20"/>
          <w:highlight w:val="lightGray"/>
        </w:rPr>
        <w:t>______</w:t>
      </w:r>
      <w:r w:rsidRPr="00382F8B">
        <w:rPr>
          <w:rFonts w:ascii="Arial" w:hAnsi="Arial" w:cs="Arial"/>
          <w:sz w:val="20"/>
          <w:szCs w:val="20"/>
        </w:rPr>
        <w:t>,</w:t>
      </w:r>
      <w:bookmarkEnd w:id="5"/>
      <w:r w:rsidRPr="00382F8B">
        <w:rPr>
          <w:rFonts w:ascii="Arial" w:hAnsi="Arial" w:cs="Arial"/>
          <w:sz w:val="20"/>
          <w:szCs w:val="20"/>
        </w:rPr>
        <w:t xml:space="preserve"> custodito unitamente alla documentazione di gara.</w:t>
      </w:r>
    </w:p>
    <w:p w14:paraId="7028ED96" w14:textId="77777777" w:rsidR="002A5D23" w:rsidRPr="00382F8B" w:rsidRDefault="002A5D23" w:rsidP="00382F8B">
      <w:pPr>
        <w:spacing w:after="120" w:line="260" w:lineRule="exact"/>
        <w:jc w:val="both"/>
        <w:rPr>
          <w:rFonts w:ascii="Arial" w:hAnsi="Arial" w:cs="Arial"/>
          <w:sz w:val="20"/>
          <w:szCs w:val="20"/>
        </w:rPr>
      </w:pPr>
    </w:p>
    <w:p w14:paraId="6D2F902C" w14:textId="77777777" w:rsidR="002A5D23" w:rsidRPr="00382F8B" w:rsidRDefault="002A5D23" w:rsidP="00382F8B">
      <w:pPr>
        <w:spacing w:after="120" w:line="260" w:lineRule="exact"/>
        <w:jc w:val="both"/>
        <w:rPr>
          <w:rFonts w:ascii="Arial" w:hAnsi="Arial" w:cs="Arial"/>
          <w:sz w:val="20"/>
          <w:szCs w:val="20"/>
          <w:highlight w:val="lightGray"/>
        </w:rPr>
      </w:pPr>
      <w:r w:rsidRPr="00382F8B">
        <w:rPr>
          <w:rFonts w:ascii="Arial" w:hAnsi="Arial" w:cs="Arial"/>
          <w:sz w:val="20"/>
          <w:szCs w:val="20"/>
        </w:rPr>
        <w:t xml:space="preserve">Per la CRC </w:t>
      </w:r>
      <w:r w:rsidRPr="00382F8B">
        <w:rPr>
          <w:rFonts w:ascii="Arial" w:hAnsi="Arial" w:cs="Arial"/>
          <w:sz w:val="20"/>
          <w:szCs w:val="20"/>
          <w:highlight w:val="lightGray"/>
        </w:rPr>
        <w:t>____________________________: _</w:t>
      </w:r>
    </w:p>
    <w:p w14:paraId="54BACB6A" w14:textId="77777777" w:rsidR="002A5D23" w:rsidRPr="00382F8B" w:rsidRDefault="002A5D23" w:rsidP="00382F8B">
      <w:pPr>
        <w:spacing w:after="120" w:line="260" w:lineRule="exact"/>
        <w:ind w:left="5670"/>
        <w:jc w:val="both"/>
        <w:rPr>
          <w:rFonts w:ascii="Arial" w:hAnsi="Arial" w:cs="Arial"/>
          <w:sz w:val="20"/>
          <w:szCs w:val="20"/>
        </w:rPr>
      </w:pPr>
      <w:r w:rsidRPr="00382F8B">
        <w:rPr>
          <w:rFonts w:ascii="Arial" w:hAnsi="Arial" w:cs="Arial"/>
          <w:sz w:val="20"/>
          <w:szCs w:val="20"/>
          <w:highlight w:val="lightGray"/>
        </w:rPr>
        <w:t>__________________________</w:t>
      </w:r>
    </w:p>
    <w:p w14:paraId="1D1A7CD9" w14:textId="77777777" w:rsidR="002A5D23" w:rsidRPr="00382F8B" w:rsidRDefault="002A5D23" w:rsidP="00382F8B">
      <w:pPr>
        <w:spacing w:after="120" w:line="260" w:lineRule="exact"/>
        <w:ind w:left="5670" w:firstLine="708"/>
        <w:jc w:val="both"/>
        <w:rPr>
          <w:rFonts w:ascii="Arial" w:hAnsi="Arial" w:cs="Arial"/>
          <w:sz w:val="20"/>
          <w:szCs w:val="20"/>
        </w:rPr>
      </w:pPr>
      <w:r w:rsidRPr="00382F8B">
        <w:rPr>
          <w:rFonts w:ascii="Arial" w:hAnsi="Arial" w:cs="Arial"/>
          <w:sz w:val="20"/>
          <w:szCs w:val="20"/>
        </w:rPr>
        <w:t>(firmato digitalmente)</w:t>
      </w:r>
    </w:p>
    <w:p w14:paraId="1C34546B" w14:textId="77777777" w:rsidR="002A5D23" w:rsidRPr="00382F8B" w:rsidRDefault="002A5D23" w:rsidP="00382F8B">
      <w:pPr>
        <w:spacing w:after="120" w:line="260" w:lineRule="exact"/>
        <w:jc w:val="both"/>
        <w:rPr>
          <w:rFonts w:ascii="Arial" w:hAnsi="Arial" w:cs="Arial"/>
          <w:sz w:val="20"/>
          <w:szCs w:val="20"/>
        </w:rPr>
      </w:pPr>
    </w:p>
    <w:p w14:paraId="1E976092" w14:textId="77777777" w:rsidR="002A5D23" w:rsidRPr="00382F8B" w:rsidRDefault="002A5D23" w:rsidP="00382F8B">
      <w:pPr>
        <w:spacing w:after="120" w:line="260" w:lineRule="exact"/>
        <w:jc w:val="both"/>
        <w:rPr>
          <w:rFonts w:ascii="Arial" w:hAnsi="Arial" w:cs="Arial"/>
          <w:sz w:val="20"/>
          <w:szCs w:val="20"/>
        </w:rPr>
      </w:pPr>
      <w:r w:rsidRPr="00382F8B">
        <w:rPr>
          <w:rFonts w:ascii="Arial" w:hAnsi="Arial" w:cs="Arial"/>
          <w:sz w:val="20"/>
          <w:szCs w:val="20"/>
        </w:rPr>
        <w:t xml:space="preserve">Per l’operatore economico aggiudicatario </w:t>
      </w:r>
      <w:r w:rsidRPr="00382F8B">
        <w:rPr>
          <w:rFonts w:ascii="Arial" w:hAnsi="Arial" w:cs="Arial"/>
          <w:sz w:val="20"/>
          <w:szCs w:val="20"/>
          <w:highlight w:val="lightGray"/>
        </w:rPr>
        <w:t>______________________:</w:t>
      </w:r>
    </w:p>
    <w:p w14:paraId="30607065" w14:textId="77777777" w:rsidR="002A5D23" w:rsidRPr="00382F8B" w:rsidRDefault="002A5D23" w:rsidP="00382F8B">
      <w:pPr>
        <w:spacing w:after="120" w:line="260" w:lineRule="exact"/>
        <w:ind w:left="5670"/>
        <w:jc w:val="both"/>
        <w:rPr>
          <w:rFonts w:ascii="Arial" w:hAnsi="Arial" w:cs="Arial"/>
          <w:sz w:val="20"/>
          <w:szCs w:val="20"/>
        </w:rPr>
      </w:pPr>
      <w:r w:rsidRPr="00382F8B">
        <w:rPr>
          <w:rFonts w:ascii="Arial" w:hAnsi="Arial" w:cs="Arial"/>
          <w:sz w:val="20"/>
          <w:szCs w:val="20"/>
          <w:highlight w:val="lightGray"/>
        </w:rPr>
        <w:t>__________________________</w:t>
      </w:r>
    </w:p>
    <w:p w14:paraId="7EC4A4BC" w14:textId="77777777" w:rsidR="002A5D23" w:rsidRPr="00382F8B" w:rsidRDefault="002A5D23" w:rsidP="00382F8B">
      <w:pPr>
        <w:spacing w:after="120" w:line="260" w:lineRule="exact"/>
        <w:ind w:left="5670" w:firstLine="708"/>
        <w:jc w:val="both"/>
        <w:rPr>
          <w:rFonts w:ascii="Arial" w:hAnsi="Arial" w:cs="Arial"/>
          <w:sz w:val="20"/>
          <w:szCs w:val="20"/>
        </w:rPr>
      </w:pPr>
      <w:r w:rsidRPr="00382F8B">
        <w:rPr>
          <w:rFonts w:ascii="Arial" w:hAnsi="Arial" w:cs="Arial"/>
          <w:sz w:val="20"/>
          <w:szCs w:val="20"/>
        </w:rPr>
        <w:lastRenderedPageBreak/>
        <w:t>(firmato digitalmente)</w:t>
      </w:r>
    </w:p>
    <w:p w14:paraId="68F162F4" w14:textId="75762771" w:rsidR="00660415" w:rsidRPr="00382F8B" w:rsidRDefault="00660415" w:rsidP="00382F8B">
      <w:pPr>
        <w:spacing w:after="120" w:line="260" w:lineRule="exact"/>
        <w:jc w:val="both"/>
        <w:rPr>
          <w:rFonts w:ascii="Arial" w:hAnsi="Arial" w:cs="Arial"/>
          <w:sz w:val="20"/>
          <w:szCs w:val="20"/>
        </w:rPr>
      </w:pPr>
    </w:p>
    <w:sectPr w:rsidR="00660415" w:rsidRPr="00382F8B">
      <w:headerReference w:type="default" r:id="rId7"/>
      <w:footerReference w:type="default" r:id="rId8"/>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CA6D52" w16cex:dateUtc="2024-11-19T08:09:00Z"/>
  <w16cex:commentExtensible w16cex:durableId="7921D277" w16cex:dateUtc="2024-11-19T08:10:00Z"/>
  <w16cex:commentExtensible w16cex:durableId="600FAA8A" w16cex:dateUtc="2024-11-19T08:13:00Z"/>
  <w16cex:commentExtensible w16cex:durableId="7F255EE0" w16cex:dateUtc="2024-11-19T08:14:00Z"/>
  <w16cex:commentExtensible w16cex:durableId="1BB35C1F" w16cex:dateUtc="2024-11-19T08:14:00Z"/>
  <w16cex:commentExtensible w16cex:durableId="69F8FEEB" w16cex:dateUtc="2024-11-19T14:24:00Z"/>
  <w16cex:commentExtensible w16cex:durableId="048D5F38" w16cex:dateUtc="2024-11-19T15:51:00Z"/>
  <w16cex:commentExtensible w16cex:durableId="217BE9BB" w16cex:dateUtc="2024-11-19T15:52:00Z"/>
  <w16cex:commentExtensible w16cex:durableId="79D23026" w16cex:dateUtc="2024-11-19T16:57:00Z"/>
  <w16cex:commentExtensible w16cex:durableId="4A3F11CB" w16cex:dateUtc="2024-11-19T16:58:00Z"/>
  <w16cex:commentExtensible w16cex:durableId="6A074856" w16cex:dateUtc="2024-11-19T14:55:00Z"/>
  <w16cex:commentExtensible w16cex:durableId="43051D4D" w16cex:dateUtc="2024-11-19T16:59:00Z"/>
  <w16cex:commentExtensible w16cex:durableId="14D2B2A8" w16cex:dateUtc="2024-11-19T1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9E9D2" w14:textId="77777777" w:rsidR="000D1CB9" w:rsidRDefault="000D1CB9" w:rsidP="000D1CB9">
      <w:pPr>
        <w:spacing w:after="0" w:line="240" w:lineRule="auto"/>
      </w:pPr>
      <w:r>
        <w:separator/>
      </w:r>
    </w:p>
  </w:endnote>
  <w:endnote w:type="continuationSeparator" w:id="0">
    <w:p w14:paraId="76D8362E" w14:textId="77777777" w:rsidR="000D1CB9" w:rsidRDefault="000D1CB9" w:rsidP="000D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Futura">
    <w:altName w:val="Times New Roman"/>
    <w:panose1 w:val="00000000000000000000"/>
    <w:charset w:val="00"/>
    <w:family w:val="auto"/>
    <w:notTrueType/>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846984"/>
      <w:docPartObj>
        <w:docPartGallery w:val="Page Numbers (Bottom of Page)"/>
        <w:docPartUnique/>
      </w:docPartObj>
    </w:sdtPr>
    <w:sdtEndPr/>
    <w:sdtContent>
      <w:sdt>
        <w:sdtPr>
          <w:id w:val="-1769616900"/>
          <w:docPartObj>
            <w:docPartGallery w:val="Page Numbers (Top of Page)"/>
            <w:docPartUnique/>
          </w:docPartObj>
        </w:sdtPr>
        <w:sdtEndPr/>
        <w:sdtContent>
          <w:p w14:paraId="5257F3E5" w14:textId="113F07EA" w:rsidR="000D1CB9" w:rsidRPr="00570A55" w:rsidRDefault="001D7A14" w:rsidP="00570A55">
            <w:pPr>
              <w:pStyle w:val="Pidipagina"/>
              <w:jc w:val="right"/>
              <w:rPr>
                <w:rFonts w:ascii="Arial" w:hAnsi="Arial" w:cs="Arial"/>
                <w:b/>
                <w:w w:val="80"/>
                <w:sz w:val="14"/>
                <w:szCs w:val="28"/>
              </w:rPr>
            </w:pPr>
            <w:r>
              <w:rPr>
                <w:noProof/>
              </w:rPr>
              <w:drawing>
                <wp:inline distT="0" distB="0" distL="0" distR="0" wp14:anchorId="678B62A6" wp14:editId="327911B2">
                  <wp:extent cx="6120130" cy="729615"/>
                  <wp:effectExtent l="0" t="0" r="0" b="0"/>
                  <wp:docPr id="1678152209" name="Immagine 1"/>
                  <wp:cNvGraphicFramePr/>
                  <a:graphic xmlns:a="http://schemas.openxmlformats.org/drawingml/2006/main">
                    <a:graphicData uri="http://schemas.openxmlformats.org/drawingml/2006/picture">
                      <pic:pic xmlns:pic="http://schemas.openxmlformats.org/drawingml/2006/picture">
                        <pic:nvPicPr>
                          <pic:cNvPr id="1678152209" name="Immagin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29615"/>
                          </a:xfrm>
                          <a:prstGeom prst="rect">
                            <a:avLst/>
                          </a:prstGeom>
                          <a:noFill/>
                        </pic:spPr>
                      </pic:pic>
                    </a:graphicData>
                  </a:graphic>
                </wp:inline>
              </w:drawing>
            </w:r>
            <w:r w:rsidR="00570A55">
              <w:rPr>
                <w:rFonts w:ascii="Titillium" w:hAnsi="Titillium"/>
                <w:sz w:val="16"/>
                <w:szCs w:val="16"/>
              </w:rPr>
              <w:t xml:space="preserve">Pag. </w:t>
            </w:r>
            <w:r w:rsidR="00570A55">
              <w:rPr>
                <w:rFonts w:ascii="Titillium" w:hAnsi="Titillium"/>
                <w:b/>
                <w:bCs/>
                <w:sz w:val="16"/>
                <w:szCs w:val="16"/>
              </w:rPr>
              <w:fldChar w:fldCharType="begin"/>
            </w:r>
            <w:r w:rsidR="00570A55">
              <w:rPr>
                <w:rFonts w:ascii="Titillium" w:hAnsi="Titillium"/>
                <w:b/>
                <w:bCs/>
                <w:sz w:val="16"/>
                <w:szCs w:val="16"/>
              </w:rPr>
              <w:instrText>PAGE</w:instrText>
            </w:r>
            <w:r w:rsidR="00570A55">
              <w:rPr>
                <w:rFonts w:ascii="Titillium" w:hAnsi="Titillium"/>
                <w:b/>
                <w:bCs/>
                <w:sz w:val="16"/>
                <w:szCs w:val="16"/>
              </w:rPr>
              <w:fldChar w:fldCharType="separate"/>
            </w:r>
            <w:r w:rsidR="00570A55">
              <w:rPr>
                <w:rFonts w:ascii="Titillium" w:hAnsi="Titillium"/>
                <w:b/>
                <w:bCs/>
                <w:sz w:val="16"/>
                <w:szCs w:val="16"/>
              </w:rPr>
              <w:t>1</w:t>
            </w:r>
            <w:r w:rsidR="00570A55">
              <w:rPr>
                <w:rFonts w:ascii="Titillium" w:hAnsi="Titillium"/>
                <w:b/>
                <w:bCs/>
                <w:sz w:val="16"/>
                <w:szCs w:val="16"/>
              </w:rPr>
              <w:fldChar w:fldCharType="end"/>
            </w:r>
            <w:r w:rsidR="00570A55">
              <w:rPr>
                <w:rFonts w:ascii="Titillium" w:hAnsi="Titillium"/>
                <w:sz w:val="16"/>
                <w:szCs w:val="16"/>
              </w:rPr>
              <w:t xml:space="preserve"> a </w:t>
            </w:r>
            <w:r w:rsidR="00570A55">
              <w:rPr>
                <w:rFonts w:ascii="Titillium" w:hAnsi="Titillium"/>
                <w:b/>
                <w:bCs/>
                <w:sz w:val="16"/>
                <w:szCs w:val="16"/>
              </w:rPr>
              <w:fldChar w:fldCharType="begin"/>
            </w:r>
            <w:r w:rsidR="00570A55">
              <w:rPr>
                <w:rFonts w:ascii="Titillium" w:hAnsi="Titillium"/>
                <w:b/>
                <w:bCs/>
                <w:sz w:val="16"/>
                <w:szCs w:val="16"/>
              </w:rPr>
              <w:instrText>NUMPAGES</w:instrText>
            </w:r>
            <w:r w:rsidR="00570A55">
              <w:rPr>
                <w:rFonts w:ascii="Titillium" w:hAnsi="Titillium"/>
                <w:b/>
                <w:bCs/>
                <w:sz w:val="16"/>
                <w:szCs w:val="16"/>
              </w:rPr>
              <w:fldChar w:fldCharType="separate"/>
            </w:r>
            <w:r w:rsidR="00570A55">
              <w:rPr>
                <w:rFonts w:ascii="Titillium" w:hAnsi="Titillium"/>
                <w:b/>
                <w:bCs/>
                <w:sz w:val="16"/>
                <w:szCs w:val="16"/>
              </w:rPr>
              <w:t>3</w:t>
            </w:r>
            <w:r w:rsidR="00570A55">
              <w:rPr>
                <w:rFonts w:ascii="Titillium" w:hAnsi="Titillium"/>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0B9E8" w14:textId="77777777" w:rsidR="000D1CB9" w:rsidRDefault="000D1CB9" w:rsidP="000D1CB9">
      <w:pPr>
        <w:spacing w:after="0" w:line="240" w:lineRule="auto"/>
      </w:pPr>
      <w:r>
        <w:separator/>
      </w:r>
    </w:p>
  </w:footnote>
  <w:footnote w:type="continuationSeparator" w:id="0">
    <w:p w14:paraId="27AAA289" w14:textId="77777777" w:rsidR="000D1CB9" w:rsidRDefault="000D1CB9" w:rsidP="000D1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75411" w14:textId="38390AA0" w:rsidR="001D7A14" w:rsidRDefault="001D7A14">
    <w:pPr>
      <w:pStyle w:val="Intestazione"/>
    </w:pPr>
    <w:r w:rsidRPr="001D7A14">
      <w:rPr>
        <w:rFonts w:ascii="Futura" w:eastAsia="Calibri" w:hAnsi="Futura" w:cs="Calibri"/>
        <w:noProof/>
      </w:rPr>
      <w:drawing>
        <wp:anchor distT="0" distB="0" distL="114300" distR="114300" simplePos="0" relativeHeight="251659264" behindDoc="0" locked="0" layoutInCell="1" allowOverlap="1" wp14:anchorId="7F597942" wp14:editId="5F9C1B7D">
          <wp:simplePos x="0" y="0"/>
          <wp:positionH relativeFrom="column">
            <wp:posOffset>2176266</wp:posOffset>
          </wp:positionH>
          <wp:positionV relativeFrom="paragraph">
            <wp:posOffset>-343777</wp:posOffset>
          </wp:positionV>
          <wp:extent cx="1199819" cy="707349"/>
          <wp:effectExtent l="0" t="0" r="63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9819" cy="70734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0436"/>
    <w:multiLevelType w:val="hybridMultilevel"/>
    <w:tmpl w:val="996E79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D07250"/>
    <w:multiLevelType w:val="hybridMultilevel"/>
    <w:tmpl w:val="1736EBFC"/>
    <w:lvl w:ilvl="0" w:tplc="53C4E476">
      <w:start w:val="1"/>
      <w:numFmt w:val="decimal"/>
      <w:lvlText w:val="%1)"/>
      <w:lvlJc w:val="left"/>
      <w:pPr>
        <w:ind w:left="714" w:hanging="43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0B351D52"/>
    <w:multiLevelType w:val="hybridMultilevel"/>
    <w:tmpl w:val="F1224EC2"/>
    <w:lvl w:ilvl="0" w:tplc="5A864ECA">
      <w:start w:val="1"/>
      <w:numFmt w:val="decimal"/>
      <w:lvlText w:val="%1.1"/>
      <w:lvlJc w:val="left"/>
      <w:pPr>
        <w:ind w:left="1080" w:hanging="360"/>
      </w:pPr>
      <w:rPr>
        <w:rFonts w:ascii="Arial" w:hAnsi="Arial" w:hint="default"/>
        <w:b w:val="0"/>
        <w:i w:val="0"/>
        <w:color w:val="auto"/>
        <w:sz w:val="2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1A026263"/>
    <w:multiLevelType w:val="hybridMultilevel"/>
    <w:tmpl w:val="4BA09D56"/>
    <w:lvl w:ilvl="0" w:tplc="8CA2AAD6">
      <w:start w:val="1"/>
      <w:numFmt w:val="lowerLetter"/>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FD149A"/>
    <w:multiLevelType w:val="hybridMultilevel"/>
    <w:tmpl w:val="3CEC9D94"/>
    <w:lvl w:ilvl="0" w:tplc="9432DA66">
      <w:start w:val="1"/>
      <w:numFmt w:val="decimal"/>
      <w:lvlText w:val="%1."/>
      <w:lvlJc w:val="left"/>
      <w:pPr>
        <w:ind w:left="1610" w:hanging="360"/>
      </w:pPr>
    </w:lvl>
    <w:lvl w:ilvl="1" w:tplc="04100019" w:tentative="1">
      <w:start w:val="1"/>
      <w:numFmt w:val="lowerLetter"/>
      <w:lvlText w:val="%2."/>
      <w:lvlJc w:val="left"/>
      <w:pPr>
        <w:ind w:left="2330" w:hanging="360"/>
      </w:pPr>
    </w:lvl>
    <w:lvl w:ilvl="2" w:tplc="0410001B" w:tentative="1">
      <w:start w:val="1"/>
      <w:numFmt w:val="lowerRoman"/>
      <w:lvlText w:val="%3."/>
      <w:lvlJc w:val="right"/>
      <w:pPr>
        <w:ind w:left="3050" w:hanging="180"/>
      </w:pPr>
    </w:lvl>
    <w:lvl w:ilvl="3" w:tplc="0410000F" w:tentative="1">
      <w:start w:val="1"/>
      <w:numFmt w:val="decimal"/>
      <w:lvlText w:val="%4."/>
      <w:lvlJc w:val="left"/>
      <w:pPr>
        <w:ind w:left="3770" w:hanging="360"/>
      </w:pPr>
    </w:lvl>
    <w:lvl w:ilvl="4" w:tplc="04100019" w:tentative="1">
      <w:start w:val="1"/>
      <w:numFmt w:val="lowerLetter"/>
      <w:lvlText w:val="%5."/>
      <w:lvlJc w:val="left"/>
      <w:pPr>
        <w:ind w:left="4490" w:hanging="360"/>
      </w:pPr>
    </w:lvl>
    <w:lvl w:ilvl="5" w:tplc="0410001B" w:tentative="1">
      <w:start w:val="1"/>
      <w:numFmt w:val="lowerRoman"/>
      <w:lvlText w:val="%6."/>
      <w:lvlJc w:val="right"/>
      <w:pPr>
        <w:ind w:left="5210" w:hanging="180"/>
      </w:pPr>
    </w:lvl>
    <w:lvl w:ilvl="6" w:tplc="0410000F" w:tentative="1">
      <w:start w:val="1"/>
      <w:numFmt w:val="decimal"/>
      <w:lvlText w:val="%7."/>
      <w:lvlJc w:val="left"/>
      <w:pPr>
        <w:ind w:left="5930" w:hanging="360"/>
      </w:pPr>
    </w:lvl>
    <w:lvl w:ilvl="7" w:tplc="04100019" w:tentative="1">
      <w:start w:val="1"/>
      <w:numFmt w:val="lowerLetter"/>
      <w:lvlText w:val="%8."/>
      <w:lvlJc w:val="left"/>
      <w:pPr>
        <w:ind w:left="6650" w:hanging="360"/>
      </w:pPr>
    </w:lvl>
    <w:lvl w:ilvl="8" w:tplc="0410001B" w:tentative="1">
      <w:start w:val="1"/>
      <w:numFmt w:val="lowerRoman"/>
      <w:lvlText w:val="%9."/>
      <w:lvlJc w:val="right"/>
      <w:pPr>
        <w:ind w:left="7370" w:hanging="180"/>
      </w:pPr>
    </w:lvl>
  </w:abstractNum>
  <w:abstractNum w:abstractNumId="5" w15:restartNumberingAfterBreak="0">
    <w:nsid w:val="23774B0F"/>
    <w:multiLevelType w:val="hybridMultilevel"/>
    <w:tmpl w:val="A6FC936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C720A4"/>
    <w:multiLevelType w:val="hybridMultilevel"/>
    <w:tmpl w:val="DFBA94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47388F"/>
    <w:multiLevelType w:val="hybridMultilevel"/>
    <w:tmpl w:val="156C2D72"/>
    <w:lvl w:ilvl="0" w:tplc="F270545E">
      <w:start w:val="1"/>
      <w:numFmt w:val="lowerLetter"/>
      <w:lvlText w:val="%1)"/>
      <w:lvlJc w:val="left"/>
      <w:pPr>
        <w:ind w:left="8441" w:hanging="360"/>
      </w:pPr>
      <w:rPr>
        <w:color w:val="auto"/>
      </w:rPr>
    </w:lvl>
    <w:lvl w:ilvl="1" w:tplc="04100019" w:tentative="1">
      <w:start w:val="1"/>
      <w:numFmt w:val="lowerLetter"/>
      <w:lvlText w:val="%2."/>
      <w:lvlJc w:val="left"/>
      <w:pPr>
        <w:ind w:left="9161" w:hanging="360"/>
      </w:pPr>
    </w:lvl>
    <w:lvl w:ilvl="2" w:tplc="0410001B" w:tentative="1">
      <w:start w:val="1"/>
      <w:numFmt w:val="lowerRoman"/>
      <w:lvlText w:val="%3."/>
      <w:lvlJc w:val="right"/>
      <w:pPr>
        <w:ind w:left="9881" w:hanging="180"/>
      </w:pPr>
    </w:lvl>
    <w:lvl w:ilvl="3" w:tplc="0410000F" w:tentative="1">
      <w:start w:val="1"/>
      <w:numFmt w:val="decimal"/>
      <w:lvlText w:val="%4."/>
      <w:lvlJc w:val="left"/>
      <w:pPr>
        <w:ind w:left="10601" w:hanging="360"/>
      </w:pPr>
    </w:lvl>
    <w:lvl w:ilvl="4" w:tplc="04100019" w:tentative="1">
      <w:start w:val="1"/>
      <w:numFmt w:val="lowerLetter"/>
      <w:lvlText w:val="%5."/>
      <w:lvlJc w:val="left"/>
      <w:pPr>
        <w:ind w:left="11321" w:hanging="360"/>
      </w:pPr>
    </w:lvl>
    <w:lvl w:ilvl="5" w:tplc="0410001B" w:tentative="1">
      <w:start w:val="1"/>
      <w:numFmt w:val="lowerRoman"/>
      <w:lvlText w:val="%6."/>
      <w:lvlJc w:val="right"/>
      <w:pPr>
        <w:ind w:left="12041" w:hanging="180"/>
      </w:pPr>
    </w:lvl>
    <w:lvl w:ilvl="6" w:tplc="0410000F" w:tentative="1">
      <w:start w:val="1"/>
      <w:numFmt w:val="decimal"/>
      <w:lvlText w:val="%7."/>
      <w:lvlJc w:val="left"/>
      <w:pPr>
        <w:ind w:left="12761" w:hanging="360"/>
      </w:pPr>
    </w:lvl>
    <w:lvl w:ilvl="7" w:tplc="04100019" w:tentative="1">
      <w:start w:val="1"/>
      <w:numFmt w:val="lowerLetter"/>
      <w:lvlText w:val="%8."/>
      <w:lvlJc w:val="left"/>
      <w:pPr>
        <w:ind w:left="13481" w:hanging="360"/>
      </w:pPr>
    </w:lvl>
    <w:lvl w:ilvl="8" w:tplc="0410001B" w:tentative="1">
      <w:start w:val="1"/>
      <w:numFmt w:val="lowerRoman"/>
      <w:lvlText w:val="%9."/>
      <w:lvlJc w:val="right"/>
      <w:pPr>
        <w:ind w:left="14201" w:hanging="180"/>
      </w:pPr>
    </w:lvl>
  </w:abstractNum>
  <w:abstractNum w:abstractNumId="8" w15:restartNumberingAfterBreak="0">
    <w:nsid w:val="2E146730"/>
    <w:multiLevelType w:val="hybridMultilevel"/>
    <w:tmpl w:val="DAC67C6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1901C00"/>
    <w:multiLevelType w:val="hybridMultilevel"/>
    <w:tmpl w:val="A6385A4E"/>
    <w:lvl w:ilvl="0" w:tplc="04100017">
      <w:start w:val="1"/>
      <w:numFmt w:val="lowerLetter"/>
      <w:lvlText w:val="%1)"/>
      <w:lvlJc w:val="left"/>
      <w:pPr>
        <w:ind w:left="1429" w:hanging="360"/>
      </w:pPr>
      <w:rPr>
        <w:rFonts w:hint="default"/>
        <w:color w:val="auto"/>
        <w:sz w:val="22"/>
        <w:szCs w:val="20"/>
      </w:rPr>
    </w:lvl>
    <w:lvl w:ilvl="1" w:tplc="04100019">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0" w15:restartNumberingAfterBreak="0">
    <w:nsid w:val="36AE7AE4"/>
    <w:multiLevelType w:val="hybridMultilevel"/>
    <w:tmpl w:val="89DE9BD0"/>
    <w:lvl w:ilvl="0" w:tplc="69D488E6">
      <w:start w:val="1"/>
      <w:numFmt w:val="decimal"/>
      <w:lvlText w:val="%1.1"/>
      <w:lvlJc w:val="left"/>
      <w:pPr>
        <w:ind w:left="890" w:hanging="360"/>
      </w:pPr>
      <w:rPr>
        <w:rFonts w:hint="default"/>
      </w:rPr>
    </w:lvl>
    <w:lvl w:ilvl="1" w:tplc="04100019" w:tentative="1">
      <w:start w:val="1"/>
      <w:numFmt w:val="lowerLetter"/>
      <w:lvlText w:val="%2."/>
      <w:lvlJc w:val="left"/>
      <w:pPr>
        <w:ind w:left="1610" w:hanging="360"/>
      </w:pPr>
    </w:lvl>
    <w:lvl w:ilvl="2" w:tplc="0410001B" w:tentative="1">
      <w:start w:val="1"/>
      <w:numFmt w:val="lowerRoman"/>
      <w:lvlText w:val="%3."/>
      <w:lvlJc w:val="right"/>
      <w:pPr>
        <w:ind w:left="2330" w:hanging="180"/>
      </w:pPr>
    </w:lvl>
    <w:lvl w:ilvl="3" w:tplc="0410000F" w:tentative="1">
      <w:start w:val="1"/>
      <w:numFmt w:val="decimal"/>
      <w:lvlText w:val="%4."/>
      <w:lvlJc w:val="left"/>
      <w:pPr>
        <w:ind w:left="3050" w:hanging="360"/>
      </w:pPr>
    </w:lvl>
    <w:lvl w:ilvl="4" w:tplc="04100019" w:tentative="1">
      <w:start w:val="1"/>
      <w:numFmt w:val="lowerLetter"/>
      <w:lvlText w:val="%5."/>
      <w:lvlJc w:val="left"/>
      <w:pPr>
        <w:ind w:left="3770" w:hanging="360"/>
      </w:pPr>
    </w:lvl>
    <w:lvl w:ilvl="5" w:tplc="0410001B" w:tentative="1">
      <w:start w:val="1"/>
      <w:numFmt w:val="lowerRoman"/>
      <w:lvlText w:val="%6."/>
      <w:lvlJc w:val="right"/>
      <w:pPr>
        <w:ind w:left="4490" w:hanging="180"/>
      </w:pPr>
    </w:lvl>
    <w:lvl w:ilvl="6" w:tplc="0410000F" w:tentative="1">
      <w:start w:val="1"/>
      <w:numFmt w:val="decimal"/>
      <w:lvlText w:val="%7."/>
      <w:lvlJc w:val="left"/>
      <w:pPr>
        <w:ind w:left="5210" w:hanging="360"/>
      </w:pPr>
    </w:lvl>
    <w:lvl w:ilvl="7" w:tplc="04100019" w:tentative="1">
      <w:start w:val="1"/>
      <w:numFmt w:val="lowerLetter"/>
      <w:lvlText w:val="%8."/>
      <w:lvlJc w:val="left"/>
      <w:pPr>
        <w:ind w:left="5930" w:hanging="360"/>
      </w:pPr>
    </w:lvl>
    <w:lvl w:ilvl="8" w:tplc="0410001B" w:tentative="1">
      <w:start w:val="1"/>
      <w:numFmt w:val="lowerRoman"/>
      <w:lvlText w:val="%9."/>
      <w:lvlJc w:val="right"/>
      <w:pPr>
        <w:ind w:left="6650" w:hanging="180"/>
      </w:pPr>
    </w:lvl>
  </w:abstractNum>
  <w:abstractNum w:abstractNumId="11" w15:restartNumberingAfterBreak="0">
    <w:nsid w:val="37173909"/>
    <w:multiLevelType w:val="hybridMultilevel"/>
    <w:tmpl w:val="EEB090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98B583F"/>
    <w:multiLevelType w:val="hybridMultilevel"/>
    <w:tmpl w:val="E746EE7A"/>
    <w:lvl w:ilvl="0" w:tplc="04100011">
      <w:start w:val="1"/>
      <w:numFmt w:val="decimal"/>
      <w:lvlText w:val="%1)"/>
      <w:lvlJc w:val="left"/>
      <w:pPr>
        <w:ind w:left="1004" w:hanging="360"/>
      </w:pPr>
    </w:lvl>
    <w:lvl w:ilvl="1" w:tplc="545CBAB8">
      <w:start w:val="1"/>
      <w:numFmt w:val="lowerLetter"/>
      <w:lvlText w:val="%2)"/>
      <w:lvlJc w:val="left"/>
      <w:pPr>
        <w:ind w:left="2074" w:hanging="710"/>
      </w:pPr>
      <w:rPr>
        <w:rFonts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4E15511F"/>
    <w:multiLevelType w:val="hybridMultilevel"/>
    <w:tmpl w:val="B6B004A8"/>
    <w:lvl w:ilvl="0" w:tplc="04100019">
      <w:start w:val="1"/>
      <w:numFmt w:val="lowerLetter"/>
      <w:lvlText w:val="%1."/>
      <w:lvlJc w:val="left"/>
      <w:pPr>
        <w:ind w:left="2149"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4" w15:restartNumberingAfterBreak="0">
    <w:nsid w:val="50E068FD"/>
    <w:multiLevelType w:val="multilevel"/>
    <w:tmpl w:val="55CCECA8"/>
    <w:lvl w:ilvl="0">
      <w:start w:val="1"/>
      <w:numFmt w:val="decimal"/>
      <w:pStyle w:val="Titolo2"/>
      <w:lvlText w:val="%1."/>
      <w:lvlJc w:val="left"/>
      <w:pPr>
        <w:ind w:left="502" w:hanging="360"/>
      </w:pPr>
      <w:rPr>
        <w:rFonts w:ascii="Arial" w:hAnsi="Arial" w:cs="Arial" w:hint="default"/>
        <w:b/>
        <w:i w:val="0"/>
        <w:sz w:val="20"/>
        <w:szCs w:val="20"/>
      </w:rPr>
    </w:lvl>
    <w:lvl w:ilvl="1">
      <w:start w:val="1"/>
      <w:numFmt w:val="decimal"/>
      <w:pStyle w:val="Titolo3"/>
      <w:isLgl/>
      <w:lvlText w:val="%1.%2"/>
      <w:lvlJc w:val="left"/>
      <w:pPr>
        <w:ind w:left="720" w:hanging="720"/>
      </w:pPr>
      <w:rPr>
        <w:rFonts w:ascii="Arial" w:hAnsi="Arial" w:cs="Arial" w:hint="default"/>
        <w:b/>
        <w:color w:val="auto"/>
        <w:sz w:val="20"/>
        <w:szCs w:val="20"/>
      </w:rPr>
    </w:lvl>
    <w:lvl w:ilvl="2">
      <w:start w:val="1"/>
      <w:numFmt w:val="decimal"/>
      <w:isLgl/>
      <w:lvlText w:val="%1.%2.%3"/>
      <w:lvlJc w:val="left"/>
      <w:pPr>
        <w:ind w:left="720" w:hanging="720"/>
      </w:pPr>
      <w:rPr>
        <w:rFonts w:ascii="Arial" w:hAnsi="Arial" w:cs="Arial" w:hint="default"/>
        <w:b/>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44058FA"/>
    <w:multiLevelType w:val="hybridMultilevel"/>
    <w:tmpl w:val="518864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C26593F"/>
    <w:multiLevelType w:val="hybridMultilevel"/>
    <w:tmpl w:val="394EF94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9970A4"/>
    <w:multiLevelType w:val="multilevel"/>
    <w:tmpl w:val="8DA80F4E"/>
    <w:lvl w:ilvl="0">
      <w:start w:val="1"/>
      <w:numFmt w:val="decimal"/>
      <w:lvlText w:val="%1."/>
      <w:lvlJc w:val="left"/>
      <w:pPr>
        <w:ind w:left="358" w:hanging="358"/>
      </w:pPr>
      <w:rPr>
        <w:rFonts w:hint="default"/>
        <w:b/>
        <w:bCs/>
        <w:strike w:val="0"/>
        <w:w w:val="85"/>
        <w:sz w:val="20"/>
        <w:szCs w:val="20"/>
        <w:lang w:val="it-IT" w:eastAsia="en-US" w:bidi="ar-SA"/>
      </w:rPr>
    </w:lvl>
    <w:lvl w:ilvl="1">
      <w:start w:val="1"/>
      <w:numFmt w:val="decimal"/>
      <w:lvlText w:val="%1.%2"/>
      <w:lvlJc w:val="left"/>
      <w:pPr>
        <w:ind w:left="570" w:hanging="428"/>
      </w:pPr>
      <w:rPr>
        <w:rFonts w:hint="default"/>
        <w:b/>
        <w:bCs/>
        <w:w w:val="85"/>
        <w:sz w:val="20"/>
        <w:szCs w:val="20"/>
        <w:lang w:val="it-IT" w:eastAsia="en-US" w:bidi="ar-SA"/>
      </w:rPr>
    </w:lvl>
    <w:lvl w:ilvl="2">
      <w:start w:val="1"/>
      <w:numFmt w:val="lowerLetter"/>
      <w:lvlText w:val="%3)"/>
      <w:lvlJc w:val="left"/>
      <w:pPr>
        <w:ind w:left="1137" w:hanging="428"/>
      </w:pPr>
      <w:rPr>
        <w:rFonts w:ascii="Arial" w:eastAsia="Trebuchet MS" w:hAnsi="Arial" w:cs="Arial" w:hint="default"/>
        <w:spacing w:val="0"/>
        <w:w w:val="71"/>
        <w:sz w:val="24"/>
        <w:szCs w:val="18"/>
        <w:lang w:val="it-IT" w:eastAsia="en-US" w:bidi="ar-SA"/>
      </w:rPr>
    </w:lvl>
    <w:lvl w:ilvl="3">
      <w:numFmt w:val="bullet"/>
      <w:lvlText w:val="-"/>
      <w:lvlJc w:val="left"/>
      <w:pPr>
        <w:ind w:left="1303" w:hanging="428"/>
      </w:pPr>
      <w:rPr>
        <w:rFonts w:ascii="Times New Roman" w:eastAsia="Times New Roman" w:hAnsi="Times New Roman" w:cs="Times New Roman" w:hint="default"/>
        <w:w w:val="99"/>
        <w:sz w:val="18"/>
        <w:szCs w:val="18"/>
        <w:lang w:val="it-IT" w:eastAsia="en-US" w:bidi="ar-SA"/>
      </w:rPr>
    </w:lvl>
    <w:lvl w:ilvl="4">
      <w:numFmt w:val="bullet"/>
      <w:lvlText w:val="•"/>
      <w:lvlJc w:val="left"/>
      <w:pPr>
        <w:ind w:left="880" w:hanging="428"/>
      </w:pPr>
      <w:rPr>
        <w:rFonts w:hint="default"/>
        <w:lang w:val="it-IT" w:eastAsia="en-US" w:bidi="ar-SA"/>
      </w:rPr>
    </w:lvl>
    <w:lvl w:ilvl="5">
      <w:numFmt w:val="bullet"/>
      <w:lvlText w:val="•"/>
      <w:lvlJc w:val="left"/>
      <w:pPr>
        <w:ind w:left="1300" w:hanging="428"/>
      </w:pPr>
      <w:rPr>
        <w:rFonts w:hint="default"/>
        <w:lang w:val="it-IT" w:eastAsia="en-US" w:bidi="ar-SA"/>
      </w:rPr>
    </w:lvl>
    <w:lvl w:ilvl="6">
      <w:numFmt w:val="bullet"/>
      <w:lvlText w:val="•"/>
      <w:lvlJc w:val="left"/>
      <w:pPr>
        <w:ind w:left="1480" w:hanging="428"/>
      </w:pPr>
      <w:rPr>
        <w:rFonts w:hint="default"/>
        <w:lang w:val="it-IT" w:eastAsia="en-US" w:bidi="ar-SA"/>
      </w:rPr>
    </w:lvl>
    <w:lvl w:ilvl="7">
      <w:numFmt w:val="bullet"/>
      <w:lvlText w:val="•"/>
      <w:lvlJc w:val="left"/>
      <w:pPr>
        <w:ind w:left="3485" w:hanging="428"/>
      </w:pPr>
      <w:rPr>
        <w:rFonts w:hint="default"/>
        <w:lang w:val="it-IT" w:eastAsia="en-US" w:bidi="ar-SA"/>
      </w:rPr>
    </w:lvl>
    <w:lvl w:ilvl="8">
      <w:numFmt w:val="bullet"/>
      <w:lvlText w:val="•"/>
      <w:lvlJc w:val="left"/>
      <w:pPr>
        <w:ind w:left="5490" w:hanging="428"/>
      </w:pPr>
      <w:rPr>
        <w:rFonts w:hint="default"/>
        <w:lang w:val="it-IT" w:eastAsia="en-US" w:bidi="ar-SA"/>
      </w:rPr>
    </w:lvl>
  </w:abstractNum>
  <w:abstractNum w:abstractNumId="18" w15:restartNumberingAfterBreak="0">
    <w:nsid w:val="63EB6CA0"/>
    <w:multiLevelType w:val="hybridMultilevel"/>
    <w:tmpl w:val="21C4ABE4"/>
    <w:lvl w:ilvl="0" w:tplc="A2AE5D00">
      <w:start w:val="1"/>
      <w:numFmt w:val="decimal"/>
      <w:lvlText w:val="%1."/>
      <w:lvlJc w:val="left"/>
      <w:pPr>
        <w:ind w:left="890" w:hanging="360"/>
      </w:pPr>
      <w:rPr>
        <w:rFonts w:hint="default"/>
        <w:b w:val="0"/>
        <w:i w:val="0"/>
        <w:color w:val="auto"/>
        <w:sz w:val="20"/>
      </w:rPr>
    </w:lvl>
    <w:lvl w:ilvl="1" w:tplc="04100019" w:tentative="1">
      <w:start w:val="1"/>
      <w:numFmt w:val="lowerLetter"/>
      <w:lvlText w:val="%2."/>
      <w:lvlJc w:val="left"/>
      <w:pPr>
        <w:ind w:left="1610" w:hanging="360"/>
      </w:pPr>
    </w:lvl>
    <w:lvl w:ilvl="2" w:tplc="0410001B" w:tentative="1">
      <w:start w:val="1"/>
      <w:numFmt w:val="lowerRoman"/>
      <w:lvlText w:val="%3."/>
      <w:lvlJc w:val="right"/>
      <w:pPr>
        <w:ind w:left="2330" w:hanging="180"/>
      </w:pPr>
    </w:lvl>
    <w:lvl w:ilvl="3" w:tplc="0410000F" w:tentative="1">
      <w:start w:val="1"/>
      <w:numFmt w:val="decimal"/>
      <w:lvlText w:val="%4."/>
      <w:lvlJc w:val="left"/>
      <w:pPr>
        <w:ind w:left="3050" w:hanging="360"/>
      </w:pPr>
    </w:lvl>
    <w:lvl w:ilvl="4" w:tplc="04100019" w:tentative="1">
      <w:start w:val="1"/>
      <w:numFmt w:val="lowerLetter"/>
      <w:lvlText w:val="%5."/>
      <w:lvlJc w:val="left"/>
      <w:pPr>
        <w:ind w:left="3770" w:hanging="360"/>
      </w:pPr>
    </w:lvl>
    <w:lvl w:ilvl="5" w:tplc="0410001B" w:tentative="1">
      <w:start w:val="1"/>
      <w:numFmt w:val="lowerRoman"/>
      <w:lvlText w:val="%6."/>
      <w:lvlJc w:val="right"/>
      <w:pPr>
        <w:ind w:left="4490" w:hanging="180"/>
      </w:pPr>
    </w:lvl>
    <w:lvl w:ilvl="6" w:tplc="0410000F" w:tentative="1">
      <w:start w:val="1"/>
      <w:numFmt w:val="decimal"/>
      <w:lvlText w:val="%7."/>
      <w:lvlJc w:val="left"/>
      <w:pPr>
        <w:ind w:left="5210" w:hanging="360"/>
      </w:pPr>
    </w:lvl>
    <w:lvl w:ilvl="7" w:tplc="04100019" w:tentative="1">
      <w:start w:val="1"/>
      <w:numFmt w:val="lowerLetter"/>
      <w:lvlText w:val="%8."/>
      <w:lvlJc w:val="left"/>
      <w:pPr>
        <w:ind w:left="5930" w:hanging="360"/>
      </w:pPr>
    </w:lvl>
    <w:lvl w:ilvl="8" w:tplc="0410001B" w:tentative="1">
      <w:start w:val="1"/>
      <w:numFmt w:val="lowerRoman"/>
      <w:lvlText w:val="%9."/>
      <w:lvlJc w:val="right"/>
      <w:pPr>
        <w:ind w:left="6650" w:hanging="180"/>
      </w:pPr>
    </w:lvl>
  </w:abstractNum>
  <w:abstractNum w:abstractNumId="19" w15:restartNumberingAfterBreak="0">
    <w:nsid w:val="65DA35F8"/>
    <w:multiLevelType w:val="hybridMultilevel"/>
    <w:tmpl w:val="0E60B7E0"/>
    <w:lvl w:ilvl="0" w:tplc="920652C0">
      <w:start w:val="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13A096F"/>
    <w:multiLevelType w:val="hybridMultilevel"/>
    <w:tmpl w:val="26283D06"/>
    <w:lvl w:ilvl="0" w:tplc="0E98241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7C05AFA"/>
    <w:multiLevelType w:val="multilevel"/>
    <w:tmpl w:val="C318F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14"/>
  </w:num>
  <w:num w:numId="3">
    <w:abstractNumId w:val="14"/>
  </w:num>
  <w:num w:numId="4">
    <w:abstractNumId w:val="10"/>
  </w:num>
  <w:num w:numId="5">
    <w:abstractNumId w:val="10"/>
  </w:num>
  <w:num w:numId="6">
    <w:abstractNumId w:val="10"/>
  </w:num>
  <w:num w:numId="7">
    <w:abstractNumId w:val="2"/>
  </w:num>
  <w:num w:numId="8">
    <w:abstractNumId w:val="18"/>
  </w:num>
  <w:num w:numId="9">
    <w:abstractNumId w:val="17"/>
  </w:num>
  <w:num w:numId="10">
    <w:abstractNumId w:val="4"/>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16"/>
  </w:num>
  <w:num w:numId="32">
    <w:abstractNumId w:val="20"/>
  </w:num>
  <w:num w:numId="33">
    <w:abstractNumId w:val="0"/>
  </w:num>
  <w:num w:numId="34">
    <w:abstractNumId w:val="3"/>
  </w:num>
  <w:num w:numId="35">
    <w:abstractNumId w:val="15"/>
  </w:num>
  <w:num w:numId="36">
    <w:abstractNumId w:val="11"/>
  </w:num>
  <w:num w:numId="37">
    <w:abstractNumId w:val="8"/>
  </w:num>
  <w:num w:numId="38">
    <w:abstractNumId w:val="5"/>
  </w:num>
  <w:num w:numId="39">
    <w:abstractNumId w:val="19"/>
  </w:num>
  <w:num w:numId="40">
    <w:abstractNumId w:val="21"/>
  </w:num>
  <w:num w:numId="41">
    <w:abstractNumId w:val="21"/>
  </w:num>
  <w:num w:numId="42">
    <w:abstractNumId w:val="12"/>
  </w:num>
  <w:num w:numId="43">
    <w:abstractNumId w:val="1"/>
  </w:num>
  <w:num w:numId="44">
    <w:abstractNumId w:val="9"/>
  </w:num>
  <w:num w:numId="45">
    <w:abstractNumId w:val="13"/>
  </w:num>
  <w:num w:numId="46">
    <w:abstractNumId w:val="6"/>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2FF"/>
    <w:rsid w:val="0001384C"/>
    <w:rsid w:val="000336FA"/>
    <w:rsid w:val="00042D66"/>
    <w:rsid w:val="00043A8D"/>
    <w:rsid w:val="00045252"/>
    <w:rsid w:val="00055396"/>
    <w:rsid w:val="000B2B23"/>
    <w:rsid w:val="000B4344"/>
    <w:rsid w:val="000C1B1B"/>
    <w:rsid w:val="000C513E"/>
    <w:rsid w:val="000D1CB9"/>
    <w:rsid w:val="000E06B8"/>
    <w:rsid w:val="000F0951"/>
    <w:rsid w:val="000F14C1"/>
    <w:rsid w:val="00113FF6"/>
    <w:rsid w:val="001227B8"/>
    <w:rsid w:val="00131172"/>
    <w:rsid w:val="00146C7E"/>
    <w:rsid w:val="00155D29"/>
    <w:rsid w:val="00186195"/>
    <w:rsid w:val="001B5725"/>
    <w:rsid w:val="001C6A36"/>
    <w:rsid w:val="001D0101"/>
    <w:rsid w:val="001D2891"/>
    <w:rsid w:val="001D6530"/>
    <w:rsid w:val="001D7A14"/>
    <w:rsid w:val="001E3B5F"/>
    <w:rsid w:val="00204313"/>
    <w:rsid w:val="00232BD1"/>
    <w:rsid w:val="0026263F"/>
    <w:rsid w:val="0026354B"/>
    <w:rsid w:val="00267388"/>
    <w:rsid w:val="00270DC1"/>
    <w:rsid w:val="00276EA7"/>
    <w:rsid w:val="00287837"/>
    <w:rsid w:val="002A5D23"/>
    <w:rsid w:val="002D35D7"/>
    <w:rsid w:val="002E57BD"/>
    <w:rsid w:val="00304A2B"/>
    <w:rsid w:val="00310A68"/>
    <w:rsid w:val="003338A5"/>
    <w:rsid w:val="00335A7E"/>
    <w:rsid w:val="00373D97"/>
    <w:rsid w:val="00382F8B"/>
    <w:rsid w:val="00391395"/>
    <w:rsid w:val="0039389F"/>
    <w:rsid w:val="00394545"/>
    <w:rsid w:val="003A3849"/>
    <w:rsid w:val="003B12FF"/>
    <w:rsid w:val="003C6DE4"/>
    <w:rsid w:val="003C7774"/>
    <w:rsid w:val="003E108C"/>
    <w:rsid w:val="003E1942"/>
    <w:rsid w:val="003E5AA0"/>
    <w:rsid w:val="003F4092"/>
    <w:rsid w:val="00411DBD"/>
    <w:rsid w:val="00415129"/>
    <w:rsid w:val="0041689A"/>
    <w:rsid w:val="00424BAE"/>
    <w:rsid w:val="00434299"/>
    <w:rsid w:val="00445E04"/>
    <w:rsid w:val="0046218E"/>
    <w:rsid w:val="004663A6"/>
    <w:rsid w:val="004711BA"/>
    <w:rsid w:val="004715DD"/>
    <w:rsid w:val="004809BF"/>
    <w:rsid w:val="00491E47"/>
    <w:rsid w:val="00497B6E"/>
    <w:rsid w:val="004A56ED"/>
    <w:rsid w:val="004D375C"/>
    <w:rsid w:val="004D5D66"/>
    <w:rsid w:val="004D72F6"/>
    <w:rsid w:val="005076C1"/>
    <w:rsid w:val="00524A41"/>
    <w:rsid w:val="00556708"/>
    <w:rsid w:val="00566569"/>
    <w:rsid w:val="00570A55"/>
    <w:rsid w:val="005C3838"/>
    <w:rsid w:val="005C3B80"/>
    <w:rsid w:val="005D1740"/>
    <w:rsid w:val="005D2BEC"/>
    <w:rsid w:val="005D7D18"/>
    <w:rsid w:val="005E0651"/>
    <w:rsid w:val="005F5E02"/>
    <w:rsid w:val="006249C7"/>
    <w:rsid w:val="00625C10"/>
    <w:rsid w:val="00645B2F"/>
    <w:rsid w:val="00660415"/>
    <w:rsid w:val="0066704D"/>
    <w:rsid w:val="00674B2B"/>
    <w:rsid w:val="00677854"/>
    <w:rsid w:val="006A2147"/>
    <w:rsid w:val="006B0181"/>
    <w:rsid w:val="006B2D89"/>
    <w:rsid w:val="006B344D"/>
    <w:rsid w:val="006B6536"/>
    <w:rsid w:val="006C0347"/>
    <w:rsid w:val="006C1DDA"/>
    <w:rsid w:val="006C5441"/>
    <w:rsid w:val="006C5DC1"/>
    <w:rsid w:val="006C6827"/>
    <w:rsid w:val="006C7E79"/>
    <w:rsid w:val="006D32BD"/>
    <w:rsid w:val="006E1520"/>
    <w:rsid w:val="006F50CF"/>
    <w:rsid w:val="006F795E"/>
    <w:rsid w:val="00707F4C"/>
    <w:rsid w:val="00710BA7"/>
    <w:rsid w:val="00721AF6"/>
    <w:rsid w:val="00726863"/>
    <w:rsid w:val="00732389"/>
    <w:rsid w:val="00733B64"/>
    <w:rsid w:val="007416AA"/>
    <w:rsid w:val="007458EC"/>
    <w:rsid w:val="00751180"/>
    <w:rsid w:val="00755B90"/>
    <w:rsid w:val="007607D7"/>
    <w:rsid w:val="00763D9D"/>
    <w:rsid w:val="007736FA"/>
    <w:rsid w:val="007D3D38"/>
    <w:rsid w:val="007E2961"/>
    <w:rsid w:val="007E6D9E"/>
    <w:rsid w:val="007F3CCE"/>
    <w:rsid w:val="007F6F76"/>
    <w:rsid w:val="00803F37"/>
    <w:rsid w:val="008041E6"/>
    <w:rsid w:val="00810E8A"/>
    <w:rsid w:val="00813BE0"/>
    <w:rsid w:val="00813EBA"/>
    <w:rsid w:val="00822D05"/>
    <w:rsid w:val="00826FB3"/>
    <w:rsid w:val="0082708E"/>
    <w:rsid w:val="00831F96"/>
    <w:rsid w:val="00890F03"/>
    <w:rsid w:val="00892680"/>
    <w:rsid w:val="008B0587"/>
    <w:rsid w:val="008B4954"/>
    <w:rsid w:val="008D55D9"/>
    <w:rsid w:val="008E217C"/>
    <w:rsid w:val="008F3EDD"/>
    <w:rsid w:val="00910F19"/>
    <w:rsid w:val="00922516"/>
    <w:rsid w:val="009228FB"/>
    <w:rsid w:val="00940BF9"/>
    <w:rsid w:val="0094143B"/>
    <w:rsid w:val="00950236"/>
    <w:rsid w:val="00950EDE"/>
    <w:rsid w:val="0097526E"/>
    <w:rsid w:val="009973B4"/>
    <w:rsid w:val="009C1239"/>
    <w:rsid w:val="009D2F67"/>
    <w:rsid w:val="009D3672"/>
    <w:rsid w:val="009D7EAA"/>
    <w:rsid w:val="009E1F0C"/>
    <w:rsid w:val="009E3483"/>
    <w:rsid w:val="00A03C97"/>
    <w:rsid w:val="00A03CB0"/>
    <w:rsid w:val="00A1628C"/>
    <w:rsid w:val="00A16C71"/>
    <w:rsid w:val="00A2580D"/>
    <w:rsid w:val="00A2724C"/>
    <w:rsid w:val="00A5357F"/>
    <w:rsid w:val="00A6345D"/>
    <w:rsid w:val="00A64520"/>
    <w:rsid w:val="00A81795"/>
    <w:rsid w:val="00A910BF"/>
    <w:rsid w:val="00AB3378"/>
    <w:rsid w:val="00AB6FD9"/>
    <w:rsid w:val="00AC18EB"/>
    <w:rsid w:val="00AC2BC9"/>
    <w:rsid w:val="00AE2AD9"/>
    <w:rsid w:val="00AF4E5B"/>
    <w:rsid w:val="00AF62A1"/>
    <w:rsid w:val="00B10DAE"/>
    <w:rsid w:val="00B457A5"/>
    <w:rsid w:val="00B73041"/>
    <w:rsid w:val="00B94176"/>
    <w:rsid w:val="00BA6276"/>
    <w:rsid w:val="00BB4537"/>
    <w:rsid w:val="00BC1207"/>
    <w:rsid w:val="00BD0CCE"/>
    <w:rsid w:val="00BE07D5"/>
    <w:rsid w:val="00BE187E"/>
    <w:rsid w:val="00BF05C6"/>
    <w:rsid w:val="00BF3DCA"/>
    <w:rsid w:val="00BF5C27"/>
    <w:rsid w:val="00C13A55"/>
    <w:rsid w:val="00C2324B"/>
    <w:rsid w:val="00C242DA"/>
    <w:rsid w:val="00C32868"/>
    <w:rsid w:val="00C443CB"/>
    <w:rsid w:val="00C61E20"/>
    <w:rsid w:val="00C85F2F"/>
    <w:rsid w:val="00CA60C4"/>
    <w:rsid w:val="00CB3D00"/>
    <w:rsid w:val="00CC6C85"/>
    <w:rsid w:val="00CE6B7A"/>
    <w:rsid w:val="00CF26EE"/>
    <w:rsid w:val="00D11C10"/>
    <w:rsid w:val="00D12E48"/>
    <w:rsid w:val="00D1411A"/>
    <w:rsid w:val="00D360C7"/>
    <w:rsid w:val="00D466B3"/>
    <w:rsid w:val="00D52B0B"/>
    <w:rsid w:val="00D60E44"/>
    <w:rsid w:val="00D61DE9"/>
    <w:rsid w:val="00D715A7"/>
    <w:rsid w:val="00D85670"/>
    <w:rsid w:val="00D91A5E"/>
    <w:rsid w:val="00DA7FCB"/>
    <w:rsid w:val="00DC37D6"/>
    <w:rsid w:val="00DC6255"/>
    <w:rsid w:val="00DE7C6A"/>
    <w:rsid w:val="00E20204"/>
    <w:rsid w:val="00E23E65"/>
    <w:rsid w:val="00E35468"/>
    <w:rsid w:val="00E409D3"/>
    <w:rsid w:val="00E51C18"/>
    <w:rsid w:val="00E722B3"/>
    <w:rsid w:val="00E84EC8"/>
    <w:rsid w:val="00E911C3"/>
    <w:rsid w:val="00EA00DD"/>
    <w:rsid w:val="00EB0085"/>
    <w:rsid w:val="00EC1BF6"/>
    <w:rsid w:val="00EC2847"/>
    <w:rsid w:val="00ED0347"/>
    <w:rsid w:val="00ED158B"/>
    <w:rsid w:val="00ED3355"/>
    <w:rsid w:val="00ED44A7"/>
    <w:rsid w:val="00EE6F0A"/>
    <w:rsid w:val="00F05467"/>
    <w:rsid w:val="00F337C0"/>
    <w:rsid w:val="00F36AAD"/>
    <w:rsid w:val="00F61AD0"/>
    <w:rsid w:val="00F62994"/>
    <w:rsid w:val="00F75A14"/>
    <w:rsid w:val="00F94D0A"/>
    <w:rsid w:val="00FA5D2A"/>
    <w:rsid w:val="00FC41DD"/>
    <w:rsid w:val="00FE1B79"/>
    <w:rsid w:val="00FE3EA6"/>
    <w:rsid w:val="00FF25E3"/>
    <w:rsid w:val="00FF36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1FE05AC"/>
  <w15:chartTrackingRefBased/>
  <w15:docId w15:val="{518E7CE5-62B4-4B2F-B6AD-74CAB131C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link w:val="Titolo1Carattere"/>
    <w:autoRedefine/>
    <w:uiPriority w:val="1"/>
    <w:qFormat/>
    <w:rsid w:val="007F3CCE"/>
    <w:pPr>
      <w:widowControl w:val="0"/>
      <w:autoSpaceDE w:val="0"/>
      <w:autoSpaceDN w:val="0"/>
      <w:spacing w:after="120" w:line="260" w:lineRule="exact"/>
      <w:jc w:val="both"/>
      <w:outlineLvl w:val="0"/>
    </w:pPr>
    <w:rPr>
      <w:rFonts w:ascii="Arial" w:eastAsia="Arial" w:hAnsi="Arial" w:cs="Arial"/>
      <w:b/>
      <w:bCs/>
      <w:sz w:val="20"/>
      <w:szCs w:val="20"/>
    </w:rPr>
  </w:style>
  <w:style w:type="paragraph" w:styleId="Titolo2">
    <w:name w:val="heading 2"/>
    <w:basedOn w:val="Normale"/>
    <w:link w:val="Titolo2Carattere"/>
    <w:autoRedefine/>
    <w:uiPriority w:val="1"/>
    <w:qFormat/>
    <w:rsid w:val="00F94D0A"/>
    <w:pPr>
      <w:widowControl w:val="0"/>
      <w:numPr>
        <w:numId w:val="1"/>
      </w:numPr>
      <w:autoSpaceDE w:val="0"/>
      <w:autoSpaceDN w:val="0"/>
      <w:spacing w:before="240" w:after="240" w:line="240" w:lineRule="auto"/>
      <w:ind w:left="358" w:hanging="358"/>
      <w:jc w:val="both"/>
      <w:outlineLvl w:val="1"/>
    </w:pPr>
    <w:rPr>
      <w:rFonts w:ascii="Arial" w:eastAsia="Trebuchet MS" w:hAnsi="Arial" w:cs="Trebuchet MS"/>
      <w:b/>
      <w:bCs/>
      <w:iCs/>
      <w:sz w:val="20"/>
      <w:szCs w:val="20"/>
    </w:rPr>
  </w:style>
  <w:style w:type="paragraph" w:styleId="Titolo3">
    <w:name w:val="heading 3"/>
    <w:basedOn w:val="Normale"/>
    <w:next w:val="Normale"/>
    <w:link w:val="Titolo3Carattere"/>
    <w:autoRedefine/>
    <w:qFormat/>
    <w:rsid w:val="00625C10"/>
    <w:pPr>
      <w:keepNext/>
      <w:numPr>
        <w:ilvl w:val="1"/>
        <w:numId w:val="3"/>
      </w:numPr>
      <w:spacing w:before="240" w:after="120" w:line="360" w:lineRule="exact"/>
      <w:jc w:val="both"/>
      <w:outlineLvl w:val="2"/>
    </w:pPr>
    <w:rPr>
      <w:rFonts w:ascii="Arial" w:eastAsia="Times New Roman" w:hAnsi="Arial" w:cs="Arial"/>
      <w:b/>
      <w:bCs/>
      <w: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sid w:val="00625C10"/>
    <w:rPr>
      <w:rFonts w:ascii="Arial" w:eastAsia="Times New Roman" w:hAnsi="Arial" w:cs="Arial"/>
      <w:b/>
      <w:bCs/>
      <w:caps/>
    </w:rPr>
  </w:style>
  <w:style w:type="character" w:customStyle="1" w:styleId="Titolo2Carattere">
    <w:name w:val="Titolo 2 Carattere"/>
    <w:link w:val="Titolo2"/>
    <w:uiPriority w:val="1"/>
    <w:rsid w:val="00F94D0A"/>
    <w:rPr>
      <w:rFonts w:ascii="Arial" w:eastAsia="Trebuchet MS" w:hAnsi="Arial" w:cs="Trebuchet MS"/>
      <w:b/>
      <w:bCs/>
      <w:iCs/>
      <w:sz w:val="20"/>
      <w:szCs w:val="20"/>
    </w:rPr>
  </w:style>
  <w:style w:type="paragraph" w:styleId="Corpotesto">
    <w:name w:val="Body Text"/>
    <w:basedOn w:val="Normale"/>
    <w:link w:val="CorpotestoCarattere"/>
    <w:autoRedefine/>
    <w:uiPriority w:val="1"/>
    <w:qFormat/>
    <w:rsid w:val="00270DC1"/>
    <w:pPr>
      <w:widowControl w:val="0"/>
      <w:autoSpaceDE w:val="0"/>
      <w:autoSpaceDN w:val="0"/>
      <w:spacing w:after="0" w:line="240" w:lineRule="auto"/>
    </w:pPr>
    <w:rPr>
      <w:rFonts w:ascii="Arial" w:eastAsia="Trebuchet MS" w:hAnsi="Arial" w:cs="Trebuchet MS"/>
      <w:sz w:val="20"/>
      <w:szCs w:val="18"/>
    </w:rPr>
  </w:style>
  <w:style w:type="character" w:customStyle="1" w:styleId="CorpotestoCarattere">
    <w:name w:val="Corpo testo Carattere"/>
    <w:basedOn w:val="Carpredefinitoparagrafo"/>
    <w:link w:val="Corpotesto"/>
    <w:uiPriority w:val="1"/>
    <w:rsid w:val="00270DC1"/>
    <w:rPr>
      <w:rFonts w:ascii="Arial" w:eastAsia="Trebuchet MS" w:hAnsi="Arial" w:cs="Trebuchet MS"/>
      <w:sz w:val="20"/>
      <w:szCs w:val="18"/>
    </w:rPr>
  </w:style>
  <w:style w:type="character" w:customStyle="1" w:styleId="Titolo1Carattere">
    <w:name w:val="Titolo 1 Carattere"/>
    <w:basedOn w:val="Carpredefinitoparagrafo"/>
    <w:link w:val="Titolo1"/>
    <w:uiPriority w:val="1"/>
    <w:rsid w:val="007F3CCE"/>
    <w:rPr>
      <w:rFonts w:ascii="Arial" w:eastAsia="Arial" w:hAnsi="Arial" w:cs="Arial"/>
      <w:b/>
      <w:bCs/>
      <w:sz w:val="20"/>
      <w:szCs w:val="20"/>
    </w:rPr>
  </w:style>
  <w:style w:type="paragraph" w:styleId="Intestazione">
    <w:name w:val="header"/>
    <w:basedOn w:val="Normale"/>
    <w:link w:val="IntestazioneCarattere"/>
    <w:uiPriority w:val="99"/>
    <w:unhideWhenUsed/>
    <w:rsid w:val="000D1CB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1CB9"/>
  </w:style>
  <w:style w:type="paragraph" w:styleId="Pidipagina">
    <w:name w:val="footer"/>
    <w:basedOn w:val="Normale"/>
    <w:link w:val="PidipaginaCarattere"/>
    <w:uiPriority w:val="99"/>
    <w:unhideWhenUsed/>
    <w:rsid w:val="000D1CB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1CB9"/>
  </w:style>
  <w:style w:type="character" w:styleId="Collegamentoipertestuale">
    <w:name w:val="Hyperlink"/>
    <w:basedOn w:val="Carpredefinitoparagrafo"/>
    <w:uiPriority w:val="99"/>
    <w:unhideWhenUsed/>
    <w:rsid w:val="006B6536"/>
    <w:rPr>
      <w:color w:val="0000FF" w:themeColor="hyperlink"/>
      <w:u w:val="single"/>
    </w:rPr>
  </w:style>
  <w:style w:type="character" w:styleId="Menzionenonrisolta">
    <w:name w:val="Unresolved Mention"/>
    <w:basedOn w:val="Carpredefinitoparagrafo"/>
    <w:uiPriority w:val="99"/>
    <w:semiHidden/>
    <w:unhideWhenUsed/>
    <w:rsid w:val="006B6536"/>
    <w:rPr>
      <w:color w:val="605E5C"/>
      <w:shd w:val="clear" w:color="auto" w:fill="E1DFDD"/>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titolo"/>
    <w:basedOn w:val="Normale"/>
    <w:link w:val="ParagrafoelencoCarattere"/>
    <w:uiPriority w:val="34"/>
    <w:qFormat/>
    <w:rsid w:val="00803F37"/>
    <w:pPr>
      <w:ind w:left="720"/>
      <w:contextualSpacing/>
    </w:pPr>
  </w:style>
  <w:style w:type="character" w:styleId="Rimandocommento">
    <w:name w:val="annotation reference"/>
    <w:basedOn w:val="Carpredefinitoparagrafo"/>
    <w:uiPriority w:val="99"/>
    <w:unhideWhenUsed/>
    <w:qFormat/>
    <w:rsid w:val="00A910BF"/>
    <w:rPr>
      <w:sz w:val="16"/>
      <w:szCs w:val="16"/>
    </w:rPr>
  </w:style>
  <w:style w:type="paragraph" w:styleId="Testocommento">
    <w:name w:val="annotation text"/>
    <w:basedOn w:val="Normale"/>
    <w:link w:val="TestocommentoCarattere"/>
    <w:uiPriority w:val="99"/>
    <w:unhideWhenUsed/>
    <w:qFormat/>
    <w:rsid w:val="00A910BF"/>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10BF"/>
    <w:rPr>
      <w:sz w:val="20"/>
      <w:szCs w:val="20"/>
    </w:rPr>
  </w:style>
  <w:style w:type="paragraph" w:styleId="Soggettocommento">
    <w:name w:val="annotation subject"/>
    <w:basedOn w:val="Testocommento"/>
    <w:next w:val="Testocommento"/>
    <w:link w:val="SoggettocommentoCarattere"/>
    <w:uiPriority w:val="99"/>
    <w:semiHidden/>
    <w:unhideWhenUsed/>
    <w:rsid w:val="00A910BF"/>
    <w:rPr>
      <w:b/>
      <w:bCs/>
    </w:rPr>
  </w:style>
  <w:style w:type="character" w:customStyle="1" w:styleId="SoggettocommentoCarattere">
    <w:name w:val="Soggetto commento Carattere"/>
    <w:basedOn w:val="TestocommentoCarattere"/>
    <w:link w:val="Soggettocommento"/>
    <w:uiPriority w:val="99"/>
    <w:semiHidden/>
    <w:rsid w:val="00A910BF"/>
    <w:rPr>
      <w:b/>
      <w:bCs/>
      <w:sz w:val="20"/>
      <w:szCs w:val="20"/>
    </w:rPr>
  </w:style>
  <w:style w:type="paragraph" w:styleId="Testofumetto">
    <w:name w:val="Balloon Text"/>
    <w:basedOn w:val="Normale"/>
    <w:link w:val="TestofumettoCarattere"/>
    <w:uiPriority w:val="99"/>
    <w:semiHidden/>
    <w:unhideWhenUsed/>
    <w:rsid w:val="00A910B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10BF"/>
    <w:rPr>
      <w:rFonts w:ascii="Segoe UI" w:hAnsi="Segoe UI" w:cs="Segoe UI"/>
      <w:sz w:val="18"/>
      <w:szCs w:val="18"/>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titolo Carattere"/>
    <w:link w:val="Paragrafoelenco"/>
    <w:uiPriority w:val="34"/>
    <w:qFormat/>
    <w:rsid w:val="004711BA"/>
  </w:style>
  <w:style w:type="paragraph" w:customStyle="1" w:styleId="Default">
    <w:name w:val="Default"/>
    <w:rsid w:val="006B018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553360">
      <w:bodyDiv w:val="1"/>
      <w:marLeft w:val="0"/>
      <w:marRight w:val="0"/>
      <w:marTop w:val="0"/>
      <w:marBottom w:val="0"/>
      <w:divBdr>
        <w:top w:val="none" w:sz="0" w:space="0" w:color="auto"/>
        <w:left w:val="none" w:sz="0" w:space="0" w:color="auto"/>
        <w:bottom w:val="none" w:sz="0" w:space="0" w:color="auto"/>
        <w:right w:val="none" w:sz="0" w:space="0" w:color="auto"/>
      </w:divBdr>
    </w:div>
    <w:div w:id="206382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8</Pages>
  <Words>3376</Words>
  <Characters>19248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Cabua</dc:creator>
  <cp:keywords/>
  <dc:description/>
  <cp:lastModifiedBy>Roberta Kappler</cp:lastModifiedBy>
  <cp:revision>77</cp:revision>
  <cp:lastPrinted>2025-03-03T14:08:00Z</cp:lastPrinted>
  <dcterms:created xsi:type="dcterms:W3CDTF">2025-02-21T08:30:00Z</dcterms:created>
  <dcterms:modified xsi:type="dcterms:W3CDTF">2026-05-18T06:50:00Z</dcterms:modified>
</cp:coreProperties>
</file>